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A8D8" w14:textId="1ED030E4" w:rsidR="00A24103" w:rsidRDefault="003339BD" w:rsidP="00A24103">
      <w:pPr>
        <w:rPr>
          <w:rFonts w:ascii="Arial" w:eastAsia="Times New Roman" w:hAnsi="Arial" w:cs="Arial"/>
          <w:b/>
          <w:bCs/>
          <w:color w:val="000000"/>
          <w:sz w:val="20"/>
          <w:szCs w:val="20"/>
          <w:lang w:val="de-DE"/>
        </w:rPr>
      </w:pPr>
      <w:r w:rsidRPr="003339BD">
        <w:rPr>
          <w:rFonts w:ascii="Arial" w:eastAsia="Times New Roman" w:hAnsi="Arial" w:cs="Arial"/>
          <w:b/>
          <w:bCs/>
          <w:color w:val="000000"/>
          <w:sz w:val="28"/>
          <w:szCs w:val="28"/>
          <w:lang w:val="de-DE"/>
        </w:rPr>
        <w:t xml:space="preserve">Urlaubsgenuss für alle: Das Tiroler </w:t>
      </w:r>
      <w:proofErr w:type="spellStart"/>
      <w:r w:rsidRPr="003339BD">
        <w:rPr>
          <w:rFonts w:ascii="Arial" w:eastAsia="Times New Roman" w:hAnsi="Arial" w:cs="Arial"/>
          <w:b/>
          <w:bCs/>
          <w:color w:val="000000"/>
          <w:sz w:val="28"/>
          <w:szCs w:val="28"/>
          <w:lang w:val="de-DE"/>
        </w:rPr>
        <w:t>Kaunertal</w:t>
      </w:r>
      <w:proofErr w:type="spellEnd"/>
      <w:r w:rsidRPr="003339BD">
        <w:rPr>
          <w:rFonts w:ascii="Arial" w:eastAsia="Times New Roman" w:hAnsi="Arial" w:cs="Arial"/>
          <w:b/>
          <w:bCs/>
          <w:color w:val="000000"/>
          <w:sz w:val="28"/>
          <w:szCs w:val="28"/>
          <w:lang w:val="de-DE"/>
        </w:rPr>
        <w:t xml:space="preserve"> ebnet Wege in die Berge</w:t>
      </w:r>
    </w:p>
    <w:p w14:paraId="4F925E47" w14:textId="77777777" w:rsidR="00A24103" w:rsidRDefault="00A24103" w:rsidP="00A24103">
      <w:pPr>
        <w:rPr>
          <w:rFonts w:ascii="Arial" w:hAnsi="Arial" w:cs="Arial"/>
          <w:b/>
          <w:bCs/>
          <w:lang w:val="de-DE"/>
        </w:rPr>
      </w:pPr>
    </w:p>
    <w:p w14:paraId="3D37B4A4" w14:textId="71CC050B" w:rsidR="00A24103" w:rsidRPr="00891475" w:rsidRDefault="003339BD" w:rsidP="00A24103">
      <w:pPr>
        <w:rPr>
          <w:rFonts w:ascii="Arial" w:eastAsia="Times New Roman" w:hAnsi="Arial" w:cs="Arial"/>
        </w:rPr>
      </w:pPr>
      <w:r w:rsidRPr="00891475">
        <w:rPr>
          <w:rFonts w:ascii="Arial" w:hAnsi="Arial" w:cs="Arial"/>
          <w:b/>
          <w:bCs/>
          <w:lang w:val="de-DE"/>
        </w:rPr>
        <w:t xml:space="preserve">Ein hochalpines Bergtal, barrierefrei bis auf 3.108 Meter Seehöhe! Die Naturpark- und Gletscherregion </w:t>
      </w:r>
      <w:proofErr w:type="spellStart"/>
      <w:r w:rsidRPr="00891475">
        <w:rPr>
          <w:rFonts w:ascii="Arial" w:hAnsi="Arial" w:cs="Arial"/>
          <w:b/>
          <w:bCs/>
          <w:lang w:val="de-DE"/>
        </w:rPr>
        <w:t>Kaunertal</w:t>
      </w:r>
      <w:proofErr w:type="spellEnd"/>
      <w:r w:rsidRPr="00891475">
        <w:rPr>
          <w:rFonts w:ascii="Arial" w:hAnsi="Arial" w:cs="Arial"/>
          <w:b/>
          <w:bCs/>
          <w:lang w:val="de-DE"/>
        </w:rPr>
        <w:t xml:space="preserve"> bietet Familien, Senioren, Rollstuhlfahrern und Menschen mit eingeschränkter Mobilität eine einzigartige und vielfach ausgezeichnete Infrastruktur. Umfangreiches Prospektmaterial und detaillierte Broschüren informieren über mögliche Aktivitäten und Ausflugsziele.</w:t>
      </w:r>
    </w:p>
    <w:p w14:paraId="634B1BCA" w14:textId="77777777" w:rsidR="00921CB7" w:rsidRPr="00891475" w:rsidRDefault="00921CB7" w:rsidP="009B2C06">
      <w:pPr>
        <w:rPr>
          <w:rFonts w:ascii="Arial" w:eastAsia="Times New Roman" w:hAnsi="Arial" w:cs="Arial"/>
        </w:rPr>
      </w:pPr>
    </w:p>
    <w:p w14:paraId="2A72AE54" w14:textId="3C32C3C2"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Was in den 1970er-Jahren mit dem Bau einer Hochgebirgsstraße begonnen hat, ist heute ein Vorzeigemodell in ganz Europa: Das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gilt über die Landesgrenzen hinweg als perfekte Urlaubsdestination für Menschen, die in ihrer Mobilität beeinträchtigt sind. Frei nach der Devise: Die Berge </w:t>
      </w:r>
      <w:proofErr w:type="gramStart"/>
      <w:r w:rsidRPr="00891475">
        <w:rPr>
          <w:rFonts w:ascii="Arial" w:eastAsia="Times New Roman" w:hAnsi="Arial" w:cs="Arial"/>
          <w:lang w:val="de-DE"/>
        </w:rPr>
        <w:t>gehören</w:t>
      </w:r>
      <w:proofErr w:type="gramEnd"/>
      <w:r w:rsidRPr="00891475">
        <w:rPr>
          <w:rFonts w:ascii="Arial" w:eastAsia="Times New Roman" w:hAnsi="Arial" w:cs="Arial"/>
          <w:lang w:val="de-DE"/>
        </w:rPr>
        <w:t xml:space="preserve"> nicht nur den Sportskanonen, sondern allen. Komplette Barrierefreiheit von den Unterkünften im Tal bis zum Gletscherrestaurant, von Geschäften und Lokalen bis zur Wallfahrtskirche Kaltenbrunn, von kinderwagentauglichen Wanderwegen bis zu rollstuhlgerechten Toiletten liegt den </w:t>
      </w:r>
      <w:proofErr w:type="spellStart"/>
      <w:r w:rsidRPr="00891475">
        <w:rPr>
          <w:rFonts w:ascii="Arial" w:eastAsia="Times New Roman" w:hAnsi="Arial" w:cs="Arial"/>
          <w:lang w:val="de-DE"/>
        </w:rPr>
        <w:t>Kaunertaler</w:t>
      </w:r>
      <w:proofErr w:type="spellEnd"/>
      <w:r w:rsidRPr="00891475">
        <w:rPr>
          <w:rFonts w:ascii="Arial" w:eastAsia="Times New Roman" w:hAnsi="Arial" w:cs="Arial"/>
          <w:lang w:val="de-DE"/>
        </w:rPr>
        <w:t xml:space="preserve"> Gastgebern am Herzen, was die Region in dieser Hinsicht zur fortschrittlichsten Österreichs gemacht hat.</w:t>
      </w:r>
    </w:p>
    <w:p w14:paraId="028CB9BB" w14:textId="77777777" w:rsidR="003339BD" w:rsidRPr="00891475" w:rsidRDefault="003339BD" w:rsidP="003339BD">
      <w:pPr>
        <w:rPr>
          <w:rFonts w:ascii="Arial" w:eastAsia="Times New Roman" w:hAnsi="Arial" w:cs="Arial"/>
          <w:lang w:val="de-DE"/>
        </w:rPr>
      </w:pPr>
    </w:p>
    <w:p w14:paraId="619A0906" w14:textId="77777777" w:rsidR="003339BD" w:rsidRPr="00891475" w:rsidRDefault="003339BD" w:rsidP="003339BD">
      <w:pPr>
        <w:rPr>
          <w:rFonts w:ascii="Arial" w:eastAsia="Times New Roman" w:hAnsi="Arial" w:cs="Arial"/>
          <w:b/>
          <w:lang w:val="de-DE"/>
        </w:rPr>
      </w:pPr>
      <w:r w:rsidRPr="00891475">
        <w:rPr>
          <w:rFonts w:ascii="Arial" w:eastAsia="Times New Roman" w:hAnsi="Arial" w:cs="Arial"/>
          <w:b/>
          <w:lang w:val="de-DE"/>
        </w:rPr>
        <w:t>Wandern spielend genießen</w:t>
      </w:r>
    </w:p>
    <w:p w14:paraId="6D5927A2" w14:textId="7D1F513A"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Auf markierten Wanderwegen können Familien mit Kinderwägen, Rollstuhlfahrer und ältere Menschen bequem die intakte (Kultur-)Landschaft rund um das Naturparkhaus erkunden. Auch das Naturdenkmal Piller Moor mit dem informativen Moorlehrpfad ist dank zahlreicher Stege gut erreichbar. Speziell für Kinder empfiehlt sich der gemütliche Spaziergang (bzw. –fahrt) zum Naturspielplatz „Bach am Moos“ nahe der Seilbahn-Bergstation </w:t>
      </w:r>
      <w:proofErr w:type="spellStart"/>
      <w:r w:rsidRPr="00891475">
        <w:rPr>
          <w:rFonts w:ascii="Arial" w:eastAsia="Times New Roman" w:hAnsi="Arial" w:cs="Arial"/>
          <w:lang w:val="de-DE"/>
        </w:rPr>
        <w:t>Fendels</w:t>
      </w:r>
      <w:proofErr w:type="spellEnd"/>
      <w:r w:rsidRPr="00891475">
        <w:rPr>
          <w:rFonts w:ascii="Arial" w:eastAsia="Times New Roman" w:hAnsi="Arial" w:cs="Arial"/>
          <w:lang w:val="de-DE"/>
        </w:rPr>
        <w:t xml:space="preserve">. Auch rund um das Bergrestaurant Sattelklause (Bergstation Sessellift) sind viele Wege rollstuhl- und kinderwagentauglich, so zum Beispiel der spannende Tierlehrpfad zur Fendler Alm. Ganz hinauf zum „Ewigen Eis“ gelangt man entweder mit der </w:t>
      </w:r>
      <w:proofErr w:type="spellStart"/>
      <w:r w:rsidRPr="00891475">
        <w:rPr>
          <w:rFonts w:ascii="Arial" w:eastAsia="Times New Roman" w:hAnsi="Arial" w:cs="Arial"/>
          <w:lang w:val="de-DE"/>
        </w:rPr>
        <w:t>Karlesjochbahn</w:t>
      </w:r>
      <w:proofErr w:type="spellEnd"/>
      <w:r w:rsidRPr="00891475">
        <w:rPr>
          <w:rFonts w:ascii="Arial" w:eastAsia="Times New Roman" w:hAnsi="Arial" w:cs="Arial"/>
          <w:lang w:val="de-DE"/>
        </w:rPr>
        <w:t xml:space="preserve">, wo eine barrierefrei zugängliche Aussichtsplattform auf 3.108 m einen spektakulären Dreiländerblick eröffnet. Oder man fährt bequem mit dem Auto auf der </w:t>
      </w:r>
      <w:proofErr w:type="spellStart"/>
      <w:r w:rsidRPr="00891475">
        <w:rPr>
          <w:rFonts w:ascii="Arial" w:eastAsia="Times New Roman" w:hAnsi="Arial" w:cs="Arial"/>
          <w:lang w:val="de-DE"/>
        </w:rPr>
        <w:t>Kaunertaler</w:t>
      </w:r>
      <w:proofErr w:type="spellEnd"/>
      <w:r w:rsidRPr="00891475">
        <w:rPr>
          <w:rFonts w:ascii="Arial" w:eastAsia="Times New Roman" w:hAnsi="Arial" w:cs="Arial"/>
          <w:lang w:val="de-DE"/>
        </w:rPr>
        <w:t xml:space="preserve"> Gletscherstraße bis zum Gletscherrand und lässt sich anschließend im barrierefreien Gletscherrestaurant verwöhnen. </w:t>
      </w:r>
    </w:p>
    <w:p w14:paraId="357C23F8" w14:textId="77777777" w:rsidR="003339BD" w:rsidRPr="00891475" w:rsidRDefault="003339BD" w:rsidP="003339BD">
      <w:pPr>
        <w:rPr>
          <w:rFonts w:ascii="Arial" w:eastAsia="Times New Roman" w:hAnsi="Arial" w:cs="Arial"/>
          <w:lang w:val="de-DE"/>
        </w:rPr>
      </w:pPr>
    </w:p>
    <w:p w14:paraId="105266BE" w14:textId="77777777" w:rsidR="003339BD" w:rsidRPr="00891475" w:rsidRDefault="003339BD" w:rsidP="003339BD">
      <w:pPr>
        <w:rPr>
          <w:rFonts w:ascii="Arial" w:eastAsia="Times New Roman" w:hAnsi="Arial" w:cs="Arial"/>
          <w:b/>
          <w:lang w:val="de-DE"/>
        </w:rPr>
      </w:pPr>
      <w:r w:rsidRPr="00891475">
        <w:rPr>
          <w:rFonts w:ascii="Arial" w:eastAsia="Times New Roman" w:hAnsi="Arial" w:cs="Arial"/>
          <w:b/>
          <w:lang w:val="de-DE"/>
        </w:rPr>
        <w:t>Anziehend für Rollis, Handbiker und Co.</w:t>
      </w:r>
    </w:p>
    <w:p w14:paraId="443C4849" w14:textId="767CAB58"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Rollstuhlfahrer können mit Swiss </w:t>
      </w:r>
      <w:proofErr w:type="spellStart"/>
      <w:r w:rsidRPr="00891475">
        <w:rPr>
          <w:rFonts w:ascii="Arial" w:eastAsia="Times New Roman" w:hAnsi="Arial" w:cs="Arial"/>
          <w:lang w:val="de-DE"/>
        </w:rPr>
        <w:t>Tracs</w:t>
      </w:r>
      <w:proofErr w:type="spellEnd"/>
      <w:r w:rsidRPr="00891475">
        <w:rPr>
          <w:rFonts w:ascii="Arial" w:eastAsia="Times New Roman" w:hAnsi="Arial" w:cs="Arial"/>
          <w:lang w:val="de-DE"/>
        </w:rPr>
        <w:t xml:space="preserve"> auch steilere Forstwege befahren und sogar einige Almen oder die Aussichtsplattform Adlerblick hoch über </w:t>
      </w:r>
      <w:proofErr w:type="spellStart"/>
      <w:r w:rsidRPr="00891475">
        <w:rPr>
          <w:rFonts w:ascii="Arial" w:eastAsia="Times New Roman" w:hAnsi="Arial" w:cs="Arial"/>
          <w:lang w:val="de-DE"/>
        </w:rPr>
        <w:t>Feichten</w:t>
      </w:r>
      <w:proofErr w:type="spellEnd"/>
      <w:r w:rsidRPr="00891475">
        <w:rPr>
          <w:rFonts w:ascii="Arial" w:eastAsia="Times New Roman" w:hAnsi="Arial" w:cs="Arial"/>
          <w:lang w:val="de-DE"/>
        </w:rPr>
        <w:t xml:space="preserve"> problemlos erreichen. Die speziellen Zuggeräte dürfen ebenso wie Kinderwägen in den Bahnen transportiert werden. Auch passionierte Handbiker schätzen das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für seine Infrastruktur und sportlichen Herausforderungen. Bei der </w:t>
      </w:r>
      <w:proofErr w:type="spellStart"/>
      <w:r w:rsidRPr="00891475">
        <w:rPr>
          <w:rFonts w:ascii="Arial" w:eastAsia="Times New Roman" w:hAnsi="Arial" w:cs="Arial"/>
          <w:lang w:val="de-DE"/>
        </w:rPr>
        <w:t>HandbikeBattle</w:t>
      </w:r>
      <w:proofErr w:type="spellEnd"/>
      <w:r w:rsidRPr="00891475">
        <w:rPr>
          <w:rFonts w:ascii="Arial" w:eastAsia="Times New Roman" w:hAnsi="Arial" w:cs="Arial"/>
          <w:lang w:val="de-DE"/>
        </w:rPr>
        <w:t xml:space="preserve">, die jährlich im Juni ausgetragen wird, messen sich rund 100 Teilnehmer über beachtliche 850 Höhenmeter auf der </w:t>
      </w:r>
      <w:proofErr w:type="spellStart"/>
      <w:r w:rsidRPr="00891475">
        <w:rPr>
          <w:rFonts w:ascii="Arial" w:eastAsia="Times New Roman" w:hAnsi="Arial" w:cs="Arial"/>
          <w:lang w:val="de-DE"/>
        </w:rPr>
        <w:t>Kaunertaler</w:t>
      </w:r>
      <w:proofErr w:type="spellEnd"/>
      <w:r w:rsidRPr="00891475">
        <w:rPr>
          <w:rFonts w:ascii="Arial" w:eastAsia="Times New Roman" w:hAnsi="Arial" w:cs="Arial"/>
          <w:lang w:val="de-DE"/>
        </w:rPr>
        <w:t xml:space="preserve"> Gletscherstraße. Aber egal, auf welche Art man unterwegs ist, verdiente Erholung verspricht das </w:t>
      </w:r>
      <w:proofErr w:type="spellStart"/>
      <w:r w:rsidRPr="00891475">
        <w:rPr>
          <w:rFonts w:ascii="Arial" w:eastAsia="Times New Roman" w:hAnsi="Arial" w:cs="Arial"/>
          <w:lang w:val="de-DE"/>
        </w:rPr>
        <w:t>Kaunertaler</w:t>
      </w:r>
      <w:proofErr w:type="spellEnd"/>
      <w:r w:rsidRPr="00891475">
        <w:rPr>
          <w:rFonts w:ascii="Arial" w:eastAsia="Times New Roman" w:hAnsi="Arial" w:cs="Arial"/>
          <w:lang w:val="de-DE"/>
        </w:rPr>
        <w:t xml:space="preserve"> Hallenbad Quellalpin, eine komplett barrierefreie Freizeit- und Wellnessanlage für die ganze Familie. Mehrfach mit den höchsten Auszeichnungen auf Landes- und EU-Ebene bedacht, wächst das Angebot für Menschen mit eingeschränkter Mobilität im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also beständig weiter. </w:t>
      </w:r>
    </w:p>
    <w:p w14:paraId="27C64F66" w14:textId="77777777" w:rsidR="003339BD" w:rsidRPr="00891475" w:rsidRDefault="003339BD" w:rsidP="003339BD">
      <w:pPr>
        <w:rPr>
          <w:rFonts w:ascii="Arial" w:eastAsia="Times New Roman" w:hAnsi="Arial" w:cs="Arial"/>
          <w:lang w:val="de-DE"/>
        </w:rPr>
      </w:pPr>
    </w:p>
    <w:p w14:paraId="57ADFA60" w14:textId="77777777" w:rsidR="003339BD" w:rsidRPr="00891475" w:rsidRDefault="003339BD" w:rsidP="003339BD">
      <w:pPr>
        <w:rPr>
          <w:rFonts w:ascii="Arial" w:eastAsia="Times New Roman" w:hAnsi="Arial" w:cs="Arial"/>
          <w:b/>
          <w:lang w:val="de-DE"/>
        </w:rPr>
      </w:pPr>
      <w:r w:rsidRPr="00891475">
        <w:rPr>
          <w:rFonts w:ascii="Arial" w:eastAsia="Times New Roman" w:hAnsi="Arial" w:cs="Arial"/>
          <w:b/>
          <w:lang w:val="de-DE"/>
        </w:rPr>
        <w:t>Anpassung an den Klimawandel</w:t>
      </w:r>
    </w:p>
    <w:p w14:paraId="486B1741" w14:textId="7DE0BC6A"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Die Naturpark- und Gletscherregion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steht für einen „anderen“ Tourismus – ohne Massentourismus, die Natur und ihre Erhaltung steht im Fokus. Es ist eine Modellregion, die die Veränderungen des Klimas verstehen will und sich den geänderten Bedingungen stellt. Mit nachhaltigen Projekten für die Einheimischen und entsprechenden Angeboten für die Gäste der Region. Dazu gehört ein neuer Klimaführer, der als Buch und digitales Tourenarchiv die besten Tipps für Wanderungen im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parat hält – unter den Prämissen Jahreszeit, Temperatur und Hanglage. Dass der </w:t>
      </w:r>
      <w:proofErr w:type="spellStart"/>
      <w:r w:rsidRPr="00891475">
        <w:rPr>
          <w:rFonts w:ascii="Arial" w:eastAsia="Times New Roman" w:hAnsi="Arial" w:cs="Arial"/>
          <w:lang w:val="de-DE"/>
        </w:rPr>
        <w:t>Klimaguide</w:t>
      </w:r>
      <w:proofErr w:type="spellEnd"/>
      <w:r w:rsidRPr="00891475">
        <w:rPr>
          <w:rFonts w:ascii="Arial" w:eastAsia="Times New Roman" w:hAnsi="Arial" w:cs="Arial"/>
          <w:lang w:val="de-DE"/>
        </w:rPr>
        <w:t xml:space="preserve"> und die entsprechende Online-Version genau im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entwickelt wurden, ist kein Zufall. Es ist eine Region, die seit jeher die Wertschätzung, Pflege und Erhaltung der Natur im Fokus hat und ihre wertvollste Ressource besonders gut kennt. </w:t>
      </w:r>
    </w:p>
    <w:p w14:paraId="31A92FD6" w14:textId="77777777" w:rsidR="003339BD" w:rsidRPr="00891475" w:rsidRDefault="003339BD" w:rsidP="003339BD">
      <w:pPr>
        <w:rPr>
          <w:rFonts w:ascii="Arial" w:eastAsia="Times New Roman" w:hAnsi="Arial" w:cs="Arial"/>
          <w:lang w:val="de-DE"/>
        </w:rPr>
      </w:pPr>
    </w:p>
    <w:p w14:paraId="4F680569" w14:textId="429CEC00"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Das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gehört zu einer der österreichweit 39 </w:t>
      </w:r>
      <w:proofErr w:type="gramStart"/>
      <w:r w:rsidRPr="00891475">
        <w:rPr>
          <w:rFonts w:ascii="Arial" w:eastAsia="Times New Roman" w:hAnsi="Arial" w:cs="Arial"/>
          <w:lang w:val="de-DE"/>
        </w:rPr>
        <w:t>KLAR!-</w:t>
      </w:r>
      <w:proofErr w:type="gramEnd"/>
      <w:r w:rsidRPr="00891475">
        <w:rPr>
          <w:rFonts w:ascii="Arial" w:eastAsia="Times New Roman" w:hAnsi="Arial" w:cs="Arial"/>
          <w:lang w:val="de-DE"/>
        </w:rPr>
        <w:t xml:space="preserve">Destinationen und ist damit eine Modellregion für die Anpassung an den Klimawandel. Ziel ist es, sich an den Klimawandel anzupassen, so nachhaltig wie möglich zu leben und die Lebensqualität auch unter anderen klimatischen Bedingungen zu bewahren. Zu den Maßnahmen, die bereits umgesetzt werden, gehören beispielsweise die Regenwassernutzung, naturnaher Waldbau, klimaresistenter Obstbau, die Sanierung alter Bewässerungsteiche aber natürlich auch die Bewusstseinsbildung der Bevölkerung und der Gäste. Bereits jetzt zeigen sich Trends und Auswirkungen des Klimawandels: Im Sommer heißt das, dass es wärmer wird in der Region und dass die Tage mit angenehmen Temperaturen am Tag und leichter Abkühlung in der Nacht zunehmen. Nach den </w:t>
      </w:r>
      <w:proofErr w:type="gramStart"/>
      <w:r w:rsidRPr="00891475">
        <w:rPr>
          <w:rFonts w:ascii="Arial" w:eastAsia="Times New Roman" w:hAnsi="Arial" w:cs="Arial"/>
          <w:lang w:val="de-DE"/>
        </w:rPr>
        <w:t>extrem heißen</w:t>
      </w:r>
      <w:proofErr w:type="gramEnd"/>
      <w:r w:rsidRPr="00891475">
        <w:rPr>
          <w:rFonts w:ascii="Arial" w:eastAsia="Times New Roman" w:hAnsi="Arial" w:cs="Arial"/>
          <w:lang w:val="de-DE"/>
        </w:rPr>
        <w:t xml:space="preserve"> Sommern in deutschen Großstädten in den letzten Jahren zeigt sich, dass es bei den Gästen einen Trend zur Sommerfrische in den Bergen gibt. Das </w:t>
      </w: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bietet diese Form des Urlaubs in einer besonders verantwortungsvollen und nachhaltigen Form. </w:t>
      </w:r>
    </w:p>
    <w:p w14:paraId="19168BE0" w14:textId="77777777" w:rsidR="003339BD" w:rsidRPr="00891475" w:rsidRDefault="003339BD" w:rsidP="003339BD">
      <w:pPr>
        <w:rPr>
          <w:rFonts w:ascii="Arial" w:eastAsia="Times New Roman" w:hAnsi="Arial" w:cs="Arial"/>
          <w:lang w:val="de-DE"/>
        </w:rPr>
      </w:pPr>
    </w:p>
    <w:p w14:paraId="528BDA4E" w14:textId="563D75D5" w:rsidR="00DC5075" w:rsidRPr="00891475" w:rsidRDefault="00DC5075" w:rsidP="007069B8">
      <w:pPr>
        <w:rPr>
          <w:rFonts w:ascii="Arial" w:eastAsia="Times New Roman" w:hAnsi="Arial" w:cs="Arial"/>
          <w:b/>
          <w:lang w:val="de-DE"/>
        </w:rPr>
      </w:pPr>
    </w:p>
    <w:p w14:paraId="508CB5BD" w14:textId="77777777" w:rsidR="00DC5075" w:rsidRPr="00891475" w:rsidRDefault="00DC5075" w:rsidP="007069B8">
      <w:pPr>
        <w:rPr>
          <w:rFonts w:ascii="Arial" w:eastAsia="Times New Roman" w:hAnsi="Arial" w:cs="Arial"/>
          <w:lang w:val="de-DE"/>
        </w:rPr>
      </w:pPr>
    </w:p>
    <w:p w14:paraId="4124F4D8" w14:textId="77777777" w:rsidR="00A24103" w:rsidRPr="00891475" w:rsidRDefault="00A24103" w:rsidP="00A24103">
      <w:pPr>
        <w:rPr>
          <w:rFonts w:ascii="Arial" w:eastAsia="Times New Roman" w:hAnsi="Arial" w:cs="Arial"/>
          <w:b/>
        </w:rPr>
      </w:pPr>
    </w:p>
    <w:p w14:paraId="41D1CC80" w14:textId="77777777" w:rsidR="00A24103" w:rsidRPr="00891475" w:rsidRDefault="00A24103" w:rsidP="00A24103">
      <w:pPr>
        <w:rPr>
          <w:rFonts w:ascii="Arial" w:eastAsia="Times New Roman" w:hAnsi="Arial" w:cs="Arial"/>
          <w:b/>
          <w:lang w:val="de-DE"/>
        </w:rPr>
      </w:pPr>
      <w:r w:rsidRPr="00891475">
        <w:rPr>
          <w:rFonts w:ascii="Arial" w:eastAsia="Times New Roman" w:hAnsi="Arial" w:cs="Arial"/>
          <w:b/>
          <w:lang w:val="de-DE"/>
        </w:rPr>
        <w:t>Rückfragehinweis</w:t>
      </w:r>
      <w:r w:rsidR="001F1885" w:rsidRPr="00891475">
        <w:rPr>
          <w:rFonts w:ascii="Arial" w:eastAsia="Times New Roman" w:hAnsi="Arial" w:cs="Arial"/>
          <w:b/>
          <w:lang w:val="de-DE"/>
        </w:rPr>
        <w:t>:</w:t>
      </w:r>
      <w:r w:rsidRPr="00891475">
        <w:rPr>
          <w:rFonts w:ascii="Arial" w:eastAsia="Times New Roman" w:hAnsi="Arial" w:cs="Arial"/>
          <w:b/>
          <w:lang w:val="de-DE"/>
        </w:rPr>
        <w:t xml:space="preserve"> </w:t>
      </w:r>
    </w:p>
    <w:p w14:paraId="044A801F" w14:textId="44E8B833" w:rsidR="003339BD" w:rsidRPr="00891475" w:rsidRDefault="003339BD" w:rsidP="003339BD">
      <w:pPr>
        <w:rPr>
          <w:rFonts w:ascii="Arial" w:eastAsia="Times New Roman" w:hAnsi="Arial" w:cs="Arial"/>
          <w:lang w:val="de-DE"/>
        </w:rPr>
      </w:pPr>
      <w:proofErr w:type="spellStart"/>
      <w:r w:rsidRPr="00891475">
        <w:rPr>
          <w:rFonts w:ascii="Arial" w:eastAsia="Times New Roman" w:hAnsi="Arial" w:cs="Arial"/>
          <w:lang w:val="de-DE"/>
        </w:rPr>
        <w:t>Kaunertal</w:t>
      </w:r>
      <w:proofErr w:type="spellEnd"/>
      <w:r w:rsidRPr="00891475">
        <w:rPr>
          <w:rFonts w:ascii="Arial" w:eastAsia="Times New Roman" w:hAnsi="Arial" w:cs="Arial"/>
          <w:lang w:val="de-DE"/>
        </w:rPr>
        <w:t xml:space="preserve"> Tourismus</w:t>
      </w:r>
    </w:p>
    <w:p w14:paraId="2EEF5924" w14:textId="702B0CA1"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Severin Wegener</w:t>
      </w:r>
    </w:p>
    <w:p w14:paraId="3921D3A5" w14:textId="77777777" w:rsidR="003339BD" w:rsidRPr="00891475" w:rsidRDefault="003339BD" w:rsidP="003339BD">
      <w:pPr>
        <w:rPr>
          <w:rFonts w:ascii="Arial" w:eastAsia="Times New Roman" w:hAnsi="Arial" w:cs="Arial"/>
          <w:lang w:val="de-DE"/>
        </w:rPr>
      </w:pPr>
      <w:proofErr w:type="spellStart"/>
      <w:r w:rsidRPr="00891475">
        <w:rPr>
          <w:rFonts w:ascii="Arial" w:eastAsia="Times New Roman" w:hAnsi="Arial" w:cs="Arial"/>
          <w:lang w:val="de-DE"/>
        </w:rPr>
        <w:t>Feichten</w:t>
      </w:r>
      <w:proofErr w:type="spellEnd"/>
      <w:r w:rsidRPr="00891475">
        <w:rPr>
          <w:rFonts w:ascii="Arial" w:eastAsia="Times New Roman" w:hAnsi="Arial" w:cs="Arial"/>
          <w:lang w:val="de-DE"/>
        </w:rPr>
        <w:t xml:space="preserve"> 134</w:t>
      </w:r>
    </w:p>
    <w:p w14:paraId="61C12520" w14:textId="77777777"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 xml:space="preserve">A-6524 </w:t>
      </w:r>
      <w:proofErr w:type="spellStart"/>
      <w:r w:rsidRPr="00891475">
        <w:rPr>
          <w:rFonts w:ascii="Arial" w:eastAsia="Times New Roman" w:hAnsi="Arial" w:cs="Arial"/>
          <w:lang w:val="de-DE"/>
        </w:rPr>
        <w:t>Kaunertal</w:t>
      </w:r>
      <w:proofErr w:type="spellEnd"/>
    </w:p>
    <w:p w14:paraId="49BA21B4" w14:textId="77777777" w:rsidR="003339BD" w:rsidRPr="00891475" w:rsidRDefault="003339BD" w:rsidP="003339BD">
      <w:pPr>
        <w:rPr>
          <w:rFonts w:ascii="Arial" w:eastAsia="Times New Roman" w:hAnsi="Arial" w:cs="Arial"/>
          <w:lang w:val="de-DE"/>
        </w:rPr>
      </w:pPr>
      <w:r w:rsidRPr="00891475">
        <w:rPr>
          <w:rFonts w:ascii="Arial" w:eastAsia="Times New Roman" w:hAnsi="Arial" w:cs="Arial"/>
          <w:lang w:val="de-DE"/>
        </w:rPr>
        <w:t>T. +4350225200</w:t>
      </w:r>
    </w:p>
    <w:p w14:paraId="4E9116E8" w14:textId="666C34E6" w:rsidR="003339BD" w:rsidRPr="00891475" w:rsidRDefault="00CB2451" w:rsidP="003339BD">
      <w:pPr>
        <w:rPr>
          <w:rFonts w:ascii="Arial" w:eastAsia="Times New Roman" w:hAnsi="Arial" w:cs="Arial"/>
          <w:lang w:val="de-DE"/>
        </w:rPr>
      </w:pPr>
      <w:hyperlink r:id="rId11" w:history="1">
        <w:r w:rsidR="003339BD" w:rsidRPr="00891475">
          <w:rPr>
            <w:rFonts w:ascii="Arial" w:eastAsia="Times New Roman" w:hAnsi="Arial" w:cs="Arial"/>
          </w:rPr>
          <w:t>s.wegener@kaunertal.com</w:t>
        </w:r>
      </w:hyperlink>
      <w:r w:rsidR="003339BD" w:rsidRPr="00891475">
        <w:rPr>
          <w:rFonts w:ascii="Arial" w:eastAsia="Times New Roman" w:hAnsi="Arial" w:cs="Arial"/>
          <w:lang w:val="de-DE"/>
        </w:rPr>
        <w:t xml:space="preserve"> </w:t>
      </w:r>
    </w:p>
    <w:p w14:paraId="0ADAA8C2" w14:textId="60363EE8" w:rsidR="00E55957" w:rsidRPr="00891475" w:rsidRDefault="003339BD" w:rsidP="003339BD">
      <w:pPr>
        <w:rPr>
          <w:rFonts w:ascii="Arial" w:hAnsi="Arial" w:cs="Arial"/>
          <w:lang w:val="de-DE"/>
        </w:rPr>
      </w:pPr>
      <w:r w:rsidRPr="00891475">
        <w:rPr>
          <w:rFonts w:ascii="Arial" w:eastAsia="Times New Roman" w:hAnsi="Arial" w:cs="Arial"/>
          <w:lang w:val="de-DE"/>
        </w:rPr>
        <w:t>www.kaunertal.com</w:t>
      </w:r>
      <w:r w:rsidR="00CD4229" w:rsidRPr="00891475">
        <w:rPr>
          <w:rFonts w:ascii="Arial" w:eastAsia="Times New Roman" w:hAnsi="Arial" w:cs="Arial"/>
          <w:lang w:val="de-DE"/>
        </w:rPr>
        <w:t xml:space="preserve"> </w:t>
      </w:r>
      <w:r w:rsidRPr="00891475">
        <w:rPr>
          <w:rFonts w:ascii="Arial" w:eastAsia="Times New Roman" w:hAnsi="Arial" w:cs="Arial"/>
          <w:lang w:val="de-DE"/>
        </w:rPr>
        <w:t xml:space="preserve"> </w:t>
      </w:r>
    </w:p>
    <w:sectPr w:rsidR="00E55957" w:rsidRPr="00891475">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00F4" w14:textId="77777777" w:rsidR="00777EA7" w:rsidRDefault="00777EA7" w:rsidP="00AA7E32">
      <w:r>
        <w:separator/>
      </w:r>
    </w:p>
  </w:endnote>
  <w:endnote w:type="continuationSeparator" w:id="0">
    <w:p w14:paraId="5E9B57C0" w14:textId="77777777" w:rsidR="00777EA7" w:rsidRDefault="00777EA7" w:rsidP="00A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6A50" w14:textId="716AF97F" w:rsidR="00AA7E32" w:rsidRDefault="00891475" w:rsidP="00A678FA">
    <w:pPr>
      <w:pStyle w:val="Fuzeile"/>
      <w:pBdr>
        <w:top w:val="single" w:sz="4" w:space="1" w:color="auto"/>
      </w:pBdr>
    </w:pPr>
    <w:r>
      <w:rPr>
        <w:noProof/>
      </w:rPr>
      <w:drawing>
        <wp:anchor distT="0" distB="0" distL="114300" distR="114300" simplePos="0" relativeHeight="251659264" behindDoc="1" locked="0" layoutInCell="1" allowOverlap="1" wp14:anchorId="2FF27C71" wp14:editId="1DD1C2C7">
          <wp:simplePos x="0" y="0"/>
          <wp:positionH relativeFrom="margin">
            <wp:align>right</wp:align>
          </wp:positionH>
          <wp:positionV relativeFrom="paragraph">
            <wp:posOffset>-10886</wp:posOffset>
          </wp:positionV>
          <wp:extent cx="986790" cy="353695"/>
          <wp:effectExtent l="0" t="0" r="3810" b="8255"/>
          <wp:wrapTight wrapText="bothSides">
            <wp:wrapPolygon edited="0">
              <wp:start x="834" y="0"/>
              <wp:lineTo x="0" y="1163"/>
              <wp:lineTo x="0" y="10470"/>
              <wp:lineTo x="6255" y="18614"/>
              <wp:lineTo x="6255" y="20941"/>
              <wp:lineTo x="16680" y="20941"/>
              <wp:lineTo x="20015" y="20941"/>
              <wp:lineTo x="21266" y="9307"/>
              <wp:lineTo x="21266" y="0"/>
              <wp:lineTo x="8757" y="0"/>
              <wp:lineTo x="83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6AB0" w14:textId="77777777" w:rsidR="00777EA7" w:rsidRDefault="00777EA7" w:rsidP="00AA7E32">
      <w:r>
        <w:separator/>
      </w:r>
    </w:p>
  </w:footnote>
  <w:footnote w:type="continuationSeparator" w:id="0">
    <w:p w14:paraId="5DC74E74" w14:textId="77777777" w:rsidR="00777EA7" w:rsidRDefault="00777EA7" w:rsidP="00A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D6659"/>
    <w:multiLevelType w:val="hybridMultilevel"/>
    <w:tmpl w:val="39CA8BD0"/>
    <w:lvl w:ilvl="0" w:tplc="CEDA0C7C">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5CB5E96"/>
    <w:multiLevelType w:val="hybridMultilevel"/>
    <w:tmpl w:val="A448CB7A"/>
    <w:lvl w:ilvl="0" w:tplc="B0787D90">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32"/>
    <w:rsid w:val="00000931"/>
    <w:rsid w:val="000053D8"/>
    <w:rsid w:val="00005B53"/>
    <w:rsid w:val="000153CD"/>
    <w:rsid w:val="000179BA"/>
    <w:rsid w:val="00022F3E"/>
    <w:rsid w:val="0002373E"/>
    <w:rsid w:val="00027A5C"/>
    <w:rsid w:val="00027C17"/>
    <w:rsid w:val="00027CEB"/>
    <w:rsid w:val="00040060"/>
    <w:rsid w:val="00045467"/>
    <w:rsid w:val="000579B4"/>
    <w:rsid w:val="0006132F"/>
    <w:rsid w:val="00063818"/>
    <w:rsid w:val="00063FC7"/>
    <w:rsid w:val="000651A5"/>
    <w:rsid w:val="00070B2A"/>
    <w:rsid w:val="00071DC2"/>
    <w:rsid w:val="000739C1"/>
    <w:rsid w:val="00081393"/>
    <w:rsid w:val="00082044"/>
    <w:rsid w:val="00082222"/>
    <w:rsid w:val="00091AD5"/>
    <w:rsid w:val="000A6F95"/>
    <w:rsid w:val="000C2800"/>
    <w:rsid w:val="000C35BD"/>
    <w:rsid w:val="000C53BF"/>
    <w:rsid w:val="000C6AB7"/>
    <w:rsid w:val="000D1CFC"/>
    <w:rsid w:val="000D59C1"/>
    <w:rsid w:val="000E1BEC"/>
    <w:rsid w:val="00103586"/>
    <w:rsid w:val="00106B4E"/>
    <w:rsid w:val="00111050"/>
    <w:rsid w:val="00113700"/>
    <w:rsid w:val="00155D3E"/>
    <w:rsid w:val="0017501A"/>
    <w:rsid w:val="00176207"/>
    <w:rsid w:val="00185BA7"/>
    <w:rsid w:val="001A0A02"/>
    <w:rsid w:val="001B718B"/>
    <w:rsid w:val="001C7133"/>
    <w:rsid w:val="001E4B14"/>
    <w:rsid w:val="001E4C97"/>
    <w:rsid w:val="001E7D47"/>
    <w:rsid w:val="001F1885"/>
    <w:rsid w:val="001F3662"/>
    <w:rsid w:val="001F7D47"/>
    <w:rsid w:val="0020057C"/>
    <w:rsid w:val="0021190D"/>
    <w:rsid w:val="00212105"/>
    <w:rsid w:val="00217C6A"/>
    <w:rsid w:val="00225918"/>
    <w:rsid w:val="00226797"/>
    <w:rsid w:val="00227817"/>
    <w:rsid w:val="00241689"/>
    <w:rsid w:val="00242ABF"/>
    <w:rsid w:val="00262492"/>
    <w:rsid w:val="00270FBE"/>
    <w:rsid w:val="002712B9"/>
    <w:rsid w:val="00292527"/>
    <w:rsid w:val="00294282"/>
    <w:rsid w:val="0029675A"/>
    <w:rsid w:val="002A066F"/>
    <w:rsid w:val="002A0DE3"/>
    <w:rsid w:val="002A0F87"/>
    <w:rsid w:val="002A125C"/>
    <w:rsid w:val="002A23E2"/>
    <w:rsid w:val="002A7386"/>
    <w:rsid w:val="002B5C8C"/>
    <w:rsid w:val="002C0AE3"/>
    <w:rsid w:val="002C7305"/>
    <w:rsid w:val="002C7FEF"/>
    <w:rsid w:val="002D2115"/>
    <w:rsid w:val="002D3E3D"/>
    <w:rsid w:val="002D65CB"/>
    <w:rsid w:val="002D7BD8"/>
    <w:rsid w:val="002E2002"/>
    <w:rsid w:val="002E73A3"/>
    <w:rsid w:val="002F70C0"/>
    <w:rsid w:val="00307EF0"/>
    <w:rsid w:val="003163E2"/>
    <w:rsid w:val="003203EB"/>
    <w:rsid w:val="003222DE"/>
    <w:rsid w:val="003339BD"/>
    <w:rsid w:val="00336D55"/>
    <w:rsid w:val="00337244"/>
    <w:rsid w:val="00344800"/>
    <w:rsid w:val="00347B2B"/>
    <w:rsid w:val="00357513"/>
    <w:rsid w:val="00365073"/>
    <w:rsid w:val="00373505"/>
    <w:rsid w:val="0037370A"/>
    <w:rsid w:val="00375817"/>
    <w:rsid w:val="00375F7A"/>
    <w:rsid w:val="00377C51"/>
    <w:rsid w:val="003818E3"/>
    <w:rsid w:val="0038211D"/>
    <w:rsid w:val="003822A0"/>
    <w:rsid w:val="00382F80"/>
    <w:rsid w:val="00384BA4"/>
    <w:rsid w:val="00384D40"/>
    <w:rsid w:val="00391FBE"/>
    <w:rsid w:val="003A6BBE"/>
    <w:rsid w:val="003B434D"/>
    <w:rsid w:val="003B47A4"/>
    <w:rsid w:val="003B5845"/>
    <w:rsid w:val="003C7559"/>
    <w:rsid w:val="003D5869"/>
    <w:rsid w:val="003E2F1C"/>
    <w:rsid w:val="003F20F3"/>
    <w:rsid w:val="003F51FA"/>
    <w:rsid w:val="00401441"/>
    <w:rsid w:val="00402764"/>
    <w:rsid w:val="00404947"/>
    <w:rsid w:val="0041081C"/>
    <w:rsid w:val="00420480"/>
    <w:rsid w:val="00424C5B"/>
    <w:rsid w:val="00431F2D"/>
    <w:rsid w:val="00431F89"/>
    <w:rsid w:val="00434C20"/>
    <w:rsid w:val="00444225"/>
    <w:rsid w:val="00444DB0"/>
    <w:rsid w:val="004558F0"/>
    <w:rsid w:val="00462DA4"/>
    <w:rsid w:val="00470EC9"/>
    <w:rsid w:val="0048170F"/>
    <w:rsid w:val="00485A29"/>
    <w:rsid w:val="00493D78"/>
    <w:rsid w:val="004954FB"/>
    <w:rsid w:val="004969E1"/>
    <w:rsid w:val="004A023E"/>
    <w:rsid w:val="004C3A20"/>
    <w:rsid w:val="004C3A36"/>
    <w:rsid w:val="004C561E"/>
    <w:rsid w:val="004D7EE1"/>
    <w:rsid w:val="004F4814"/>
    <w:rsid w:val="00504BCD"/>
    <w:rsid w:val="00505B8F"/>
    <w:rsid w:val="005113E5"/>
    <w:rsid w:val="005150C1"/>
    <w:rsid w:val="005366C2"/>
    <w:rsid w:val="005521E6"/>
    <w:rsid w:val="00552A3B"/>
    <w:rsid w:val="00557206"/>
    <w:rsid w:val="00560213"/>
    <w:rsid w:val="0056163B"/>
    <w:rsid w:val="00566723"/>
    <w:rsid w:val="005726AB"/>
    <w:rsid w:val="00582565"/>
    <w:rsid w:val="00592E1D"/>
    <w:rsid w:val="005B601E"/>
    <w:rsid w:val="005C335F"/>
    <w:rsid w:val="005C3E02"/>
    <w:rsid w:val="005C7BE4"/>
    <w:rsid w:val="005D3D2E"/>
    <w:rsid w:val="005D5A19"/>
    <w:rsid w:val="005E607B"/>
    <w:rsid w:val="006045E2"/>
    <w:rsid w:val="00607632"/>
    <w:rsid w:val="00616E60"/>
    <w:rsid w:val="0061757E"/>
    <w:rsid w:val="006203B5"/>
    <w:rsid w:val="00636DE7"/>
    <w:rsid w:val="00650C4B"/>
    <w:rsid w:val="006625AF"/>
    <w:rsid w:val="006766A9"/>
    <w:rsid w:val="006961F0"/>
    <w:rsid w:val="006965A3"/>
    <w:rsid w:val="006B2F77"/>
    <w:rsid w:val="006B6A02"/>
    <w:rsid w:val="006C2D3A"/>
    <w:rsid w:val="006C47B3"/>
    <w:rsid w:val="006C5709"/>
    <w:rsid w:val="006C7E97"/>
    <w:rsid w:val="006D2D4B"/>
    <w:rsid w:val="006D6939"/>
    <w:rsid w:val="006E144E"/>
    <w:rsid w:val="006E2625"/>
    <w:rsid w:val="006E4276"/>
    <w:rsid w:val="00702534"/>
    <w:rsid w:val="007069B8"/>
    <w:rsid w:val="007075A6"/>
    <w:rsid w:val="00711C4D"/>
    <w:rsid w:val="00720703"/>
    <w:rsid w:val="00737C75"/>
    <w:rsid w:val="00740469"/>
    <w:rsid w:val="007417C2"/>
    <w:rsid w:val="00752C5E"/>
    <w:rsid w:val="007627F0"/>
    <w:rsid w:val="00764337"/>
    <w:rsid w:val="00764870"/>
    <w:rsid w:val="00766D93"/>
    <w:rsid w:val="00770BDF"/>
    <w:rsid w:val="00773520"/>
    <w:rsid w:val="00777EA7"/>
    <w:rsid w:val="00785274"/>
    <w:rsid w:val="00786E01"/>
    <w:rsid w:val="00790C53"/>
    <w:rsid w:val="00792491"/>
    <w:rsid w:val="00792B2E"/>
    <w:rsid w:val="0079393E"/>
    <w:rsid w:val="00793BBB"/>
    <w:rsid w:val="0079676C"/>
    <w:rsid w:val="00797B2B"/>
    <w:rsid w:val="007B4503"/>
    <w:rsid w:val="007D4329"/>
    <w:rsid w:val="007E4EB5"/>
    <w:rsid w:val="00801721"/>
    <w:rsid w:val="0080667D"/>
    <w:rsid w:val="0081140C"/>
    <w:rsid w:val="00811B17"/>
    <w:rsid w:val="008262C5"/>
    <w:rsid w:val="008334DF"/>
    <w:rsid w:val="00840E13"/>
    <w:rsid w:val="00843BC5"/>
    <w:rsid w:val="0084692C"/>
    <w:rsid w:val="00847C93"/>
    <w:rsid w:val="00854668"/>
    <w:rsid w:val="00854DAA"/>
    <w:rsid w:val="00855794"/>
    <w:rsid w:val="008651C5"/>
    <w:rsid w:val="00867219"/>
    <w:rsid w:val="00882175"/>
    <w:rsid w:val="00887FC2"/>
    <w:rsid w:val="00891475"/>
    <w:rsid w:val="0089289D"/>
    <w:rsid w:val="008A32FC"/>
    <w:rsid w:val="008B29C6"/>
    <w:rsid w:val="008B748D"/>
    <w:rsid w:val="008C2FB4"/>
    <w:rsid w:val="008D39B1"/>
    <w:rsid w:val="008D56B0"/>
    <w:rsid w:val="008E44C0"/>
    <w:rsid w:val="00904C10"/>
    <w:rsid w:val="00920710"/>
    <w:rsid w:val="00921B14"/>
    <w:rsid w:val="00921CB7"/>
    <w:rsid w:val="00925986"/>
    <w:rsid w:val="009431A9"/>
    <w:rsid w:val="00946BCC"/>
    <w:rsid w:val="00952643"/>
    <w:rsid w:val="00965D60"/>
    <w:rsid w:val="00974217"/>
    <w:rsid w:val="0097723C"/>
    <w:rsid w:val="0097744A"/>
    <w:rsid w:val="009806E1"/>
    <w:rsid w:val="00990CF6"/>
    <w:rsid w:val="009932AF"/>
    <w:rsid w:val="0099394C"/>
    <w:rsid w:val="009A444C"/>
    <w:rsid w:val="009B2C06"/>
    <w:rsid w:val="009B453A"/>
    <w:rsid w:val="009B6EDE"/>
    <w:rsid w:val="009B71AC"/>
    <w:rsid w:val="009B7F2E"/>
    <w:rsid w:val="009D16A4"/>
    <w:rsid w:val="009D4A36"/>
    <w:rsid w:val="009D6FAD"/>
    <w:rsid w:val="00A021D8"/>
    <w:rsid w:val="00A206EC"/>
    <w:rsid w:val="00A21C83"/>
    <w:rsid w:val="00A23332"/>
    <w:rsid w:val="00A24103"/>
    <w:rsid w:val="00A304F4"/>
    <w:rsid w:val="00A30ADF"/>
    <w:rsid w:val="00A34055"/>
    <w:rsid w:val="00A45D95"/>
    <w:rsid w:val="00A50CF1"/>
    <w:rsid w:val="00A52027"/>
    <w:rsid w:val="00A57406"/>
    <w:rsid w:val="00A63E67"/>
    <w:rsid w:val="00A65E95"/>
    <w:rsid w:val="00A67320"/>
    <w:rsid w:val="00A678FA"/>
    <w:rsid w:val="00A90C29"/>
    <w:rsid w:val="00AA5DFD"/>
    <w:rsid w:val="00AA7E32"/>
    <w:rsid w:val="00AB00D6"/>
    <w:rsid w:val="00AB37C3"/>
    <w:rsid w:val="00AC0FE8"/>
    <w:rsid w:val="00AC14FE"/>
    <w:rsid w:val="00AC1746"/>
    <w:rsid w:val="00AC243D"/>
    <w:rsid w:val="00AC7732"/>
    <w:rsid w:val="00AD00D2"/>
    <w:rsid w:val="00AD0B0A"/>
    <w:rsid w:val="00AE2CF9"/>
    <w:rsid w:val="00AF7065"/>
    <w:rsid w:val="00AF72B5"/>
    <w:rsid w:val="00B027CC"/>
    <w:rsid w:val="00B157A8"/>
    <w:rsid w:val="00B16A89"/>
    <w:rsid w:val="00B27A61"/>
    <w:rsid w:val="00B34034"/>
    <w:rsid w:val="00B4040B"/>
    <w:rsid w:val="00B4345B"/>
    <w:rsid w:val="00B43F2B"/>
    <w:rsid w:val="00B44B57"/>
    <w:rsid w:val="00B57B38"/>
    <w:rsid w:val="00B57D4B"/>
    <w:rsid w:val="00B61021"/>
    <w:rsid w:val="00B62458"/>
    <w:rsid w:val="00B661CE"/>
    <w:rsid w:val="00B673A0"/>
    <w:rsid w:val="00B75FFB"/>
    <w:rsid w:val="00B8536B"/>
    <w:rsid w:val="00B9066F"/>
    <w:rsid w:val="00BB78D1"/>
    <w:rsid w:val="00BC3FF7"/>
    <w:rsid w:val="00BC55CC"/>
    <w:rsid w:val="00BD3E57"/>
    <w:rsid w:val="00BD5C79"/>
    <w:rsid w:val="00BE2A03"/>
    <w:rsid w:val="00BE2A47"/>
    <w:rsid w:val="00BE7802"/>
    <w:rsid w:val="00BF307C"/>
    <w:rsid w:val="00BF4D5C"/>
    <w:rsid w:val="00BF5A80"/>
    <w:rsid w:val="00BF5CE5"/>
    <w:rsid w:val="00BF7987"/>
    <w:rsid w:val="00C024DE"/>
    <w:rsid w:val="00C15E24"/>
    <w:rsid w:val="00C21852"/>
    <w:rsid w:val="00C2273D"/>
    <w:rsid w:val="00C30199"/>
    <w:rsid w:val="00C30821"/>
    <w:rsid w:val="00C32DB3"/>
    <w:rsid w:val="00C3585A"/>
    <w:rsid w:val="00C36F7F"/>
    <w:rsid w:val="00C37048"/>
    <w:rsid w:val="00C405D9"/>
    <w:rsid w:val="00C407BE"/>
    <w:rsid w:val="00C415C8"/>
    <w:rsid w:val="00C5118A"/>
    <w:rsid w:val="00C51F4B"/>
    <w:rsid w:val="00C52DA2"/>
    <w:rsid w:val="00C6033C"/>
    <w:rsid w:val="00C61479"/>
    <w:rsid w:val="00C73B67"/>
    <w:rsid w:val="00C7433D"/>
    <w:rsid w:val="00C855AB"/>
    <w:rsid w:val="00C9322C"/>
    <w:rsid w:val="00CB0AAD"/>
    <w:rsid w:val="00CB2451"/>
    <w:rsid w:val="00CB660F"/>
    <w:rsid w:val="00CC2DE8"/>
    <w:rsid w:val="00CC3D2E"/>
    <w:rsid w:val="00CC4AAB"/>
    <w:rsid w:val="00CC68B4"/>
    <w:rsid w:val="00CD4229"/>
    <w:rsid w:val="00CD6721"/>
    <w:rsid w:val="00CD6EA7"/>
    <w:rsid w:val="00CE698F"/>
    <w:rsid w:val="00CE750A"/>
    <w:rsid w:val="00CF2F18"/>
    <w:rsid w:val="00CF6A51"/>
    <w:rsid w:val="00D06408"/>
    <w:rsid w:val="00D127B1"/>
    <w:rsid w:val="00D133B4"/>
    <w:rsid w:val="00D16273"/>
    <w:rsid w:val="00D204E5"/>
    <w:rsid w:val="00D2473B"/>
    <w:rsid w:val="00D24C23"/>
    <w:rsid w:val="00D416F3"/>
    <w:rsid w:val="00D63E40"/>
    <w:rsid w:val="00D65017"/>
    <w:rsid w:val="00D72610"/>
    <w:rsid w:val="00D74BB9"/>
    <w:rsid w:val="00D8633F"/>
    <w:rsid w:val="00D922B5"/>
    <w:rsid w:val="00D964C3"/>
    <w:rsid w:val="00DA4637"/>
    <w:rsid w:val="00DB0C75"/>
    <w:rsid w:val="00DB504F"/>
    <w:rsid w:val="00DB5621"/>
    <w:rsid w:val="00DC017D"/>
    <w:rsid w:val="00DC440A"/>
    <w:rsid w:val="00DC5075"/>
    <w:rsid w:val="00DE0AD7"/>
    <w:rsid w:val="00DE3B98"/>
    <w:rsid w:val="00DF03EC"/>
    <w:rsid w:val="00DF1CF0"/>
    <w:rsid w:val="00E01A62"/>
    <w:rsid w:val="00E01EE9"/>
    <w:rsid w:val="00E14175"/>
    <w:rsid w:val="00E16ECE"/>
    <w:rsid w:val="00E26004"/>
    <w:rsid w:val="00E2789B"/>
    <w:rsid w:val="00E55957"/>
    <w:rsid w:val="00E6694C"/>
    <w:rsid w:val="00E66BEA"/>
    <w:rsid w:val="00E67603"/>
    <w:rsid w:val="00E676EF"/>
    <w:rsid w:val="00E84506"/>
    <w:rsid w:val="00E92FEE"/>
    <w:rsid w:val="00E94B5F"/>
    <w:rsid w:val="00EA2EC8"/>
    <w:rsid w:val="00EB5A71"/>
    <w:rsid w:val="00EB7513"/>
    <w:rsid w:val="00EC266D"/>
    <w:rsid w:val="00EC30BB"/>
    <w:rsid w:val="00ED5F26"/>
    <w:rsid w:val="00F13666"/>
    <w:rsid w:val="00F145EF"/>
    <w:rsid w:val="00F1576C"/>
    <w:rsid w:val="00F30885"/>
    <w:rsid w:val="00F37CDE"/>
    <w:rsid w:val="00F479F1"/>
    <w:rsid w:val="00F51A59"/>
    <w:rsid w:val="00F52226"/>
    <w:rsid w:val="00F66DFB"/>
    <w:rsid w:val="00F80561"/>
    <w:rsid w:val="00F833C2"/>
    <w:rsid w:val="00F83867"/>
    <w:rsid w:val="00F87D21"/>
    <w:rsid w:val="00F961F2"/>
    <w:rsid w:val="00F970B9"/>
    <w:rsid w:val="00FA512C"/>
    <w:rsid w:val="00FA7EBF"/>
    <w:rsid w:val="00FB0413"/>
    <w:rsid w:val="00FB0DEF"/>
    <w:rsid w:val="00FB7C0A"/>
    <w:rsid w:val="00FC45BC"/>
    <w:rsid w:val="00FD40A7"/>
    <w:rsid w:val="00FD53C9"/>
    <w:rsid w:val="00FE762A"/>
    <w:rsid w:val="00FF77F7"/>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0504C"/>
  <w15:docId w15:val="{FCBA6EE5-67ED-47FF-BCFA-C9450B8C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7632"/>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7632"/>
    <w:rPr>
      <w:color w:val="0563C1"/>
      <w:u w:val="single"/>
    </w:rPr>
  </w:style>
  <w:style w:type="character" w:styleId="BesuchterLink">
    <w:name w:val="FollowedHyperlink"/>
    <w:basedOn w:val="Absatz-Standardschriftart"/>
    <w:uiPriority w:val="99"/>
    <w:semiHidden/>
    <w:unhideWhenUsed/>
    <w:rsid w:val="009D4A36"/>
    <w:rPr>
      <w:color w:val="954F72" w:themeColor="followedHyperlink"/>
      <w:u w:val="single"/>
    </w:rPr>
  </w:style>
  <w:style w:type="paragraph" w:styleId="Sprechblasentext">
    <w:name w:val="Balloon Text"/>
    <w:basedOn w:val="Standard"/>
    <w:link w:val="SprechblasentextZchn"/>
    <w:uiPriority w:val="99"/>
    <w:semiHidden/>
    <w:unhideWhenUsed/>
    <w:rsid w:val="00DB50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04F"/>
    <w:rPr>
      <w:rFonts w:ascii="Segoe UI" w:hAnsi="Segoe UI" w:cs="Segoe UI"/>
      <w:sz w:val="18"/>
      <w:szCs w:val="18"/>
      <w:lang w:eastAsia="en-US"/>
    </w:rPr>
  </w:style>
  <w:style w:type="paragraph" w:styleId="Kopfzeile">
    <w:name w:val="header"/>
    <w:basedOn w:val="Standard"/>
    <w:link w:val="KopfzeileZchn"/>
    <w:uiPriority w:val="99"/>
    <w:unhideWhenUsed/>
    <w:rsid w:val="00AA7E32"/>
    <w:pPr>
      <w:tabs>
        <w:tab w:val="center" w:pos="4536"/>
        <w:tab w:val="right" w:pos="9072"/>
      </w:tabs>
    </w:pPr>
  </w:style>
  <w:style w:type="character" w:customStyle="1" w:styleId="KopfzeileZchn">
    <w:name w:val="Kopfzeile Zchn"/>
    <w:basedOn w:val="Absatz-Standardschriftart"/>
    <w:link w:val="Kopfzeile"/>
    <w:uiPriority w:val="99"/>
    <w:rsid w:val="00AA7E32"/>
    <w:rPr>
      <w:rFonts w:ascii="Calibri" w:hAnsi="Calibri" w:cs="Calibri"/>
      <w:lang w:eastAsia="en-US"/>
    </w:rPr>
  </w:style>
  <w:style w:type="paragraph" w:styleId="Fuzeile">
    <w:name w:val="footer"/>
    <w:basedOn w:val="Standard"/>
    <w:link w:val="FuzeileZchn"/>
    <w:uiPriority w:val="99"/>
    <w:unhideWhenUsed/>
    <w:rsid w:val="00AA7E32"/>
    <w:pPr>
      <w:tabs>
        <w:tab w:val="center" w:pos="4536"/>
        <w:tab w:val="right" w:pos="9072"/>
      </w:tabs>
    </w:pPr>
  </w:style>
  <w:style w:type="character" w:customStyle="1" w:styleId="FuzeileZchn">
    <w:name w:val="Fußzeile Zchn"/>
    <w:basedOn w:val="Absatz-Standardschriftart"/>
    <w:link w:val="Fuzeile"/>
    <w:uiPriority w:val="99"/>
    <w:rsid w:val="00AA7E32"/>
    <w:rPr>
      <w:rFonts w:ascii="Calibri" w:hAnsi="Calibri" w:cs="Calibri"/>
      <w:lang w:eastAsia="en-US"/>
    </w:rPr>
  </w:style>
  <w:style w:type="character" w:styleId="Kommentarzeichen">
    <w:name w:val="annotation reference"/>
    <w:basedOn w:val="Absatz-Standardschriftart"/>
    <w:uiPriority w:val="99"/>
    <w:semiHidden/>
    <w:unhideWhenUsed/>
    <w:rsid w:val="00444225"/>
    <w:rPr>
      <w:sz w:val="16"/>
      <w:szCs w:val="16"/>
    </w:rPr>
  </w:style>
  <w:style w:type="paragraph" w:styleId="Kommentartext">
    <w:name w:val="annotation text"/>
    <w:basedOn w:val="Standard"/>
    <w:link w:val="KommentartextZchn"/>
    <w:uiPriority w:val="99"/>
    <w:semiHidden/>
    <w:unhideWhenUsed/>
    <w:rsid w:val="00444225"/>
    <w:rPr>
      <w:sz w:val="20"/>
      <w:szCs w:val="20"/>
    </w:rPr>
  </w:style>
  <w:style w:type="character" w:customStyle="1" w:styleId="KommentartextZchn">
    <w:name w:val="Kommentartext Zchn"/>
    <w:basedOn w:val="Absatz-Standardschriftart"/>
    <w:link w:val="Kommentartext"/>
    <w:uiPriority w:val="99"/>
    <w:semiHidden/>
    <w:rsid w:val="00444225"/>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444225"/>
    <w:rPr>
      <w:b/>
      <w:bCs/>
    </w:rPr>
  </w:style>
  <w:style w:type="character" w:customStyle="1" w:styleId="KommentarthemaZchn">
    <w:name w:val="Kommentarthema Zchn"/>
    <w:basedOn w:val="KommentartextZchn"/>
    <w:link w:val="Kommentarthema"/>
    <w:uiPriority w:val="99"/>
    <w:semiHidden/>
    <w:rsid w:val="00444225"/>
    <w:rPr>
      <w:rFonts w:ascii="Calibri" w:hAnsi="Calibri" w:cs="Calibri"/>
      <w:b/>
      <w:bCs/>
      <w:sz w:val="20"/>
      <w:szCs w:val="20"/>
      <w:lang w:eastAsia="en-US"/>
    </w:rPr>
  </w:style>
  <w:style w:type="paragraph" w:styleId="berarbeitung">
    <w:name w:val="Revision"/>
    <w:hidden/>
    <w:uiPriority w:val="99"/>
    <w:semiHidden/>
    <w:rsid w:val="00444225"/>
    <w:pPr>
      <w:spacing w:after="0" w:line="240" w:lineRule="auto"/>
    </w:pPr>
    <w:rPr>
      <w:rFonts w:ascii="Calibri" w:hAnsi="Calibri" w:cs="Calibri"/>
      <w:lang w:eastAsia="en-US"/>
    </w:rPr>
  </w:style>
  <w:style w:type="paragraph" w:styleId="Listenabsatz">
    <w:name w:val="List Paragraph"/>
    <w:basedOn w:val="Standard"/>
    <w:uiPriority w:val="34"/>
    <w:qFormat/>
    <w:rsid w:val="00BE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651">
      <w:bodyDiv w:val="1"/>
      <w:marLeft w:val="0"/>
      <w:marRight w:val="0"/>
      <w:marTop w:val="0"/>
      <w:marBottom w:val="0"/>
      <w:divBdr>
        <w:top w:val="none" w:sz="0" w:space="0" w:color="auto"/>
        <w:left w:val="none" w:sz="0" w:space="0" w:color="auto"/>
        <w:bottom w:val="none" w:sz="0" w:space="0" w:color="auto"/>
        <w:right w:val="none" w:sz="0" w:space="0" w:color="auto"/>
      </w:divBdr>
    </w:div>
    <w:div w:id="183135928">
      <w:bodyDiv w:val="1"/>
      <w:marLeft w:val="0"/>
      <w:marRight w:val="0"/>
      <w:marTop w:val="0"/>
      <w:marBottom w:val="0"/>
      <w:divBdr>
        <w:top w:val="none" w:sz="0" w:space="0" w:color="auto"/>
        <w:left w:val="none" w:sz="0" w:space="0" w:color="auto"/>
        <w:bottom w:val="none" w:sz="0" w:space="0" w:color="auto"/>
        <w:right w:val="none" w:sz="0" w:space="0" w:color="auto"/>
      </w:divBdr>
    </w:div>
    <w:div w:id="195777937">
      <w:bodyDiv w:val="1"/>
      <w:marLeft w:val="0"/>
      <w:marRight w:val="0"/>
      <w:marTop w:val="0"/>
      <w:marBottom w:val="0"/>
      <w:divBdr>
        <w:top w:val="none" w:sz="0" w:space="0" w:color="auto"/>
        <w:left w:val="none" w:sz="0" w:space="0" w:color="auto"/>
        <w:bottom w:val="none" w:sz="0" w:space="0" w:color="auto"/>
        <w:right w:val="none" w:sz="0" w:space="0" w:color="auto"/>
      </w:divBdr>
    </w:div>
    <w:div w:id="283386093">
      <w:bodyDiv w:val="1"/>
      <w:marLeft w:val="0"/>
      <w:marRight w:val="0"/>
      <w:marTop w:val="0"/>
      <w:marBottom w:val="0"/>
      <w:divBdr>
        <w:top w:val="none" w:sz="0" w:space="0" w:color="auto"/>
        <w:left w:val="none" w:sz="0" w:space="0" w:color="auto"/>
        <w:bottom w:val="none" w:sz="0" w:space="0" w:color="auto"/>
        <w:right w:val="none" w:sz="0" w:space="0" w:color="auto"/>
      </w:divBdr>
    </w:div>
    <w:div w:id="519854681">
      <w:bodyDiv w:val="1"/>
      <w:marLeft w:val="0"/>
      <w:marRight w:val="0"/>
      <w:marTop w:val="0"/>
      <w:marBottom w:val="0"/>
      <w:divBdr>
        <w:top w:val="none" w:sz="0" w:space="0" w:color="auto"/>
        <w:left w:val="none" w:sz="0" w:space="0" w:color="auto"/>
        <w:bottom w:val="none" w:sz="0" w:space="0" w:color="auto"/>
        <w:right w:val="none" w:sz="0" w:space="0" w:color="auto"/>
      </w:divBdr>
    </w:div>
    <w:div w:id="781536590">
      <w:bodyDiv w:val="1"/>
      <w:marLeft w:val="0"/>
      <w:marRight w:val="0"/>
      <w:marTop w:val="0"/>
      <w:marBottom w:val="0"/>
      <w:divBdr>
        <w:top w:val="none" w:sz="0" w:space="0" w:color="auto"/>
        <w:left w:val="none" w:sz="0" w:space="0" w:color="auto"/>
        <w:bottom w:val="none" w:sz="0" w:space="0" w:color="auto"/>
        <w:right w:val="none" w:sz="0" w:space="0" w:color="auto"/>
      </w:divBdr>
    </w:div>
    <w:div w:id="870142915">
      <w:bodyDiv w:val="1"/>
      <w:marLeft w:val="0"/>
      <w:marRight w:val="0"/>
      <w:marTop w:val="0"/>
      <w:marBottom w:val="0"/>
      <w:divBdr>
        <w:top w:val="none" w:sz="0" w:space="0" w:color="auto"/>
        <w:left w:val="none" w:sz="0" w:space="0" w:color="auto"/>
        <w:bottom w:val="none" w:sz="0" w:space="0" w:color="auto"/>
        <w:right w:val="none" w:sz="0" w:space="0" w:color="auto"/>
      </w:divBdr>
    </w:div>
    <w:div w:id="1042246166">
      <w:bodyDiv w:val="1"/>
      <w:marLeft w:val="0"/>
      <w:marRight w:val="0"/>
      <w:marTop w:val="0"/>
      <w:marBottom w:val="0"/>
      <w:divBdr>
        <w:top w:val="none" w:sz="0" w:space="0" w:color="auto"/>
        <w:left w:val="none" w:sz="0" w:space="0" w:color="auto"/>
        <w:bottom w:val="none" w:sz="0" w:space="0" w:color="auto"/>
        <w:right w:val="none" w:sz="0" w:space="0" w:color="auto"/>
      </w:divBdr>
    </w:div>
    <w:div w:id="1138492474">
      <w:bodyDiv w:val="1"/>
      <w:marLeft w:val="0"/>
      <w:marRight w:val="0"/>
      <w:marTop w:val="0"/>
      <w:marBottom w:val="0"/>
      <w:divBdr>
        <w:top w:val="none" w:sz="0" w:space="0" w:color="auto"/>
        <w:left w:val="none" w:sz="0" w:space="0" w:color="auto"/>
        <w:bottom w:val="none" w:sz="0" w:space="0" w:color="auto"/>
        <w:right w:val="none" w:sz="0" w:space="0" w:color="auto"/>
      </w:divBdr>
      <w:divsChild>
        <w:div w:id="364251885">
          <w:marLeft w:val="0"/>
          <w:marRight w:val="0"/>
          <w:marTop w:val="0"/>
          <w:marBottom w:val="0"/>
          <w:divBdr>
            <w:top w:val="none" w:sz="0" w:space="0" w:color="auto"/>
            <w:left w:val="none" w:sz="0" w:space="0" w:color="auto"/>
            <w:bottom w:val="none" w:sz="0" w:space="0" w:color="auto"/>
            <w:right w:val="none" w:sz="0" w:space="0" w:color="auto"/>
          </w:divBdr>
        </w:div>
      </w:divsChild>
    </w:div>
    <w:div w:id="1265966307">
      <w:bodyDiv w:val="1"/>
      <w:marLeft w:val="0"/>
      <w:marRight w:val="0"/>
      <w:marTop w:val="0"/>
      <w:marBottom w:val="0"/>
      <w:divBdr>
        <w:top w:val="none" w:sz="0" w:space="0" w:color="auto"/>
        <w:left w:val="none" w:sz="0" w:space="0" w:color="auto"/>
        <w:bottom w:val="none" w:sz="0" w:space="0" w:color="auto"/>
        <w:right w:val="none" w:sz="0" w:space="0" w:color="auto"/>
      </w:divBdr>
    </w:div>
    <w:div w:id="1323004967">
      <w:bodyDiv w:val="1"/>
      <w:marLeft w:val="0"/>
      <w:marRight w:val="0"/>
      <w:marTop w:val="0"/>
      <w:marBottom w:val="0"/>
      <w:divBdr>
        <w:top w:val="none" w:sz="0" w:space="0" w:color="auto"/>
        <w:left w:val="none" w:sz="0" w:space="0" w:color="auto"/>
        <w:bottom w:val="none" w:sz="0" w:space="0" w:color="auto"/>
        <w:right w:val="none" w:sz="0" w:space="0" w:color="auto"/>
      </w:divBdr>
      <w:divsChild>
        <w:div w:id="837189016">
          <w:marLeft w:val="0"/>
          <w:marRight w:val="0"/>
          <w:marTop w:val="0"/>
          <w:marBottom w:val="0"/>
          <w:divBdr>
            <w:top w:val="none" w:sz="0" w:space="0" w:color="auto"/>
            <w:left w:val="none" w:sz="0" w:space="0" w:color="auto"/>
            <w:bottom w:val="none" w:sz="0" w:space="0" w:color="auto"/>
            <w:right w:val="none" w:sz="0" w:space="0" w:color="auto"/>
          </w:divBdr>
        </w:div>
      </w:divsChild>
    </w:div>
    <w:div w:id="1424377503">
      <w:bodyDiv w:val="1"/>
      <w:marLeft w:val="0"/>
      <w:marRight w:val="0"/>
      <w:marTop w:val="0"/>
      <w:marBottom w:val="0"/>
      <w:divBdr>
        <w:top w:val="none" w:sz="0" w:space="0" w:color="auto"/>
        <w:left w:val="none" w:sz="0" w:space="0" w:color="auto"/>
        <w:bottom w:val="none" w:sz="0" w:space="0" w:color="auto"/>
        <w:right w:val="none" w:sz="0" w:space="0" w:color="auto"/>
      </w:divBdr>
    </w:div>
    <w:div w:id="1677878667">
      <w:bodyDiv w:val="1"/>
      <w:marLeft w:val="0"/>
      <w:marRight w:val="0"/>
      <w:marTop w:val="0"/>
      <w:marBottom w:val="0"/>
      <w:divBdr>
        <w:top w:val="none" w:sz="0" w:space="0" w:color="auto"/>
        <w:left w:val="none" w:sz="0" w:space="0" w:color="auto"/>
        <w:bottom w:val="none" w:sz="0" w:space="0" w:color="auto"/>
        <w:right w:val="none" w:sz="0" w:space="0" w:color="auto"/>
      </w:divBdr>
    </w:div>
    <w:div w:id="1732582058">
      <w:bodyDiv w:val="1"/>
      <w:marLeft w:val="0"/>
      <w:marRight w:val="0"/>
      <w:marTop w:val="0"/>
      <w:marBottom w:val="0"/>
      <w:divBdr>
        <w:top w:val="none" w:sz="0" w:space="0" w:color="auto"/>
        <w:left w:val="none" w:sz="0" w:space="0" w:color="auto"/>
        <w:bottom w:val="none" w:sz="0" w:space="0" w:color="auto"/>
        <w:right w:val="none" w:sz="0" w:space="0" w:color="auto"/>
      </w:divBdr>
    </w:div>
    <w:div w:id="20724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gener@kaunerta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69346388FC3E41B066DA0CA26ED067" ma:contentTypeVersion="12" ma:contentTypeDescription="Ein neues Dokument erstellen." ma:contentTypeScope="" ma:versionID="a2bb20ee943968e74636cd9c8505501a">
  <xsd:schema xmlns:xsd="http://www.w3.org/2001/XMLSchema" xmlns:xs="http://www.w3.org/2001/XMLSchema" xmlns:p="http://schemas.microsoft.com/office/2006/metadata/properties" xmlns:ns2="c0640d52-a68d-492d-9b5a-00b32f00df07" xmlns:ns3="ac95d9d7-fb86-456a-b927-918a82b10cac" targetNamespace="http://schemas.microsoft.com/office/2006/metadata/properties" ma:root="true" ma:fieldsID="553b526b67b26a36a9b380a05b4ba069" ns2:_="" ns3:_="">
    <xsd:import namespace="c0640d52-a68d-492d-9b5a-00b32f00df07"/>
    <xsd:import namespace="ac95d9d7-fb86-456a-b927-918a82b10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40d52-a68d-492d-9b5a-00b32f00d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5d9d7-fb86-456a-b927-918a82b10ca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1B0C5-08D2-4209-BA77-38A95E95425D}">
  <ds:schemaRefs>
    <ds:schemaRef ds:uri="http://schemas.openxmlformats.org/officeDocument/2006/bibliography"/>
  </ds:schemaRefs>
</ds:datastoreItem>
</file>

<file path=customXml/itemProps2.xml><?xml version="1.0" encoding="utf-8"?>
<ds:datastoreItem xmlns:ds="http://schemas.openxmlformats.org/officeDocument/2006/customXml" ds:itemID="{9E813F17-3F82-40AF-BC63-A4A4E4B99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2CB4D-6DA3-4FC9-A592-7BF4A4821E07}">
  <ds:schemaRefs>
    <ds:schemaRef ds:uri="http://schemas.microsoft.com/sharepoint/v3/contenttype/forms"/>
  </ds:schemaRefs>
</ds:datastoreItem>
</file>

<file path=customXml/itemProps4.xml><?xml version="1.0" encoding="utf-8"?>
<ds:datastoreItem xmlns:ds="http://schemas.openxmlformats.org/officeDocument/2006/customXml" ds:itemID="{53293962-4F3E-4301-9608-E2EF6833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40d52-a68d-492d-9b5a-00b32f00df07"/>
    <ds:schemaRef ds:uri="ac95d9d7-fb86-456a-b927-918a82b1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Österreich Werbung</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Badi</dc:creator>
  <cp:lastModifiedBy>Timar, Sandra</cp:lastModifiedBy>
  <cp:revision>4</cp:revision>
  <cp:lastPrinted>2019-02-15T09:40:00Z</cp:lastPrinted>
  <dcterms:created xsi:type="dcterms:W3CDTF">2021-05-05T16:22:00Z</dcterms:created>
  <dcterms:modified xsi:type="dcterms:W3CDTF">2021-05-10T09:59:00Z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0x0101008F69346388FC3E41B066DA0CA26ED067</vt:lpwstr>
  </property>
</Properties>
</file>