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8A8D8" w14:textId="438567B3" w:rsidR="00A24103" w:rsidRDefault="002C17E9" w:rsidP="002C17E9">
      <w:pPr>
        <w:rPr>
          <w:rFonts w:ascii="Arial" w:eastAsia="Times New Roman" w:hAnsi="Arial" w:cs="Arial"/>
          <w:b/>
          <w:bCs/>
          <w:color w:val="000000"/>
          <w:sz w:val="20"/>
          <w:szCs w:val="20"/>
          <w:lang w:val="de-DE"/>
        </w:rPr>
      </w:pPr>
      <w:r w:rsidRPr="002C17E9">
        <w:rPr>
          <w:rFonts w:ascii="Arial" w:eastAsia="Times New Roman" w:hAnsi="Arial" w:cs="Arial"/>
          <w:b/>
          <w:bCs/>
          <w:color w:val="000000"/>
          <w:sz w:val="28"/>
          <w:szCs w:val="28"/>
          <w:lang w:val="de-DE"/>
        </w:rPr>
        <w:t xml:space="preserve">Auftanken im </w:t>
      </w:r>
      <w:proofErr w:type="spellStart"/>
      <w:r w:rsidRPr="002C17E9">
        <w:rPr>
          <w:rFonts w:ascii="Arial" w:eastAsia="Times New Roman" w:hAnsi="Arial" w:cs="Arial"/>
          <w:b/>
          <w:bCs/>
          <w:color w:val="000000"/>
          <w:sz w:val="28"/>
          <w:szCs w:val="28"/>
          <w:lang w:val="de-DE"/>
        </w:rPr>
        <w:t>Kufsteinerland</w:t>
      </w:r>
      <w:proofErr w:type="spellEnd"/>
      <w:r w:rsidRPr="002C17E9">
        <w:rPr>
          <w:rFonts w:ascii="Arial" w:eastAsia="Times New Roman" w:hAnsi="Arial" w:cs="Arial"/>
          <w:b/>
          <w:bCs/>
          <w:color w:val="000000"/>
          <w:sz w:val="28"/>
          <w:szCs w:val="28"/>
          <w:lang w:val="de-DE"/>
        </w:rPr>
        <w:t>:</w:t>
      </w:r>
      <w:r>
        <w:rPr>
          <w:rFonts w:ascii="Arial" w:eastAsia="Times New Roman" w:hAnsi="Arial" w:cs="Arial"/>
          <w:b/>
          <w:bCs/>
          <w:color w:val="000000"/>
          <w:sz w:val="28"/>
          <w:szCs w:val="28"/>
          <w:lang w:val="de-DE"/>
        </w:rPr>
        <w:t xml:space="preserve"> </w:t>
      </w:r>
      <w:r w:rsidRPr="002C17E9">
        <w:rPr>
          <w:rFonts w:ascii="Arial" w:eastAsia="Times New Roman" w:hAnsi="Arial" w:cs="Arial"/>
          <w:b/>
          <w:bCs/>
          <w:color w:val="000000"/>
          <w:sz w:val="28"/>
          <w:szCs w:val="28"/>
          <w:lang w:val="de-DE"/>
        </w:rPr>
        <w:t>Kraftplätze, Ruheorte sowie Wellness für Körper und Geist</w:t>
      </w:r>
    </w:p>
    <w:p w14:paraId="4F925E47" w14:textId="77777777" w:rsidR="00A24103" w:rsidRDefault="00A24103" w:rsidP="00A24103">
      <w:pPr>
        <w:rPr>
          <w:rFonts w:ascii="Arial" w:hAnsi="Arial" w:cs="Arial"/>
          <w:b/>
          <w:bCs/>
          <w:lang w:val="de-DE"/>
        </w:rPr>
      </w:pPr>
    </w:p>
    <w:p w14:paraId="3D37B4A4" w14:textId="62FFBF87" w:rsidR="00A24103" w:rsidRPr="00C61479" w:rsidRDefault="002C17E9" w:rsidP="00A24103">
      <w:pPr>
        <w:rPr>
          <w:rFonts w:ascii="Arial" w:eastAsia="Times New Roman" w:hAnsi="Arial" w:cs="Arial"/>
        </w:rPr>
      </w:pPr>
      <w:r w:rsidRPr="002C17E9">
        <w:rPr>
          <w:rFonts w:ascii="Arial" w:hAnsi="Arial" w:cs="Arial"/>
          <w:b/>
          <w:bCs/>
          <w:lang w:val="de-DE"/>
        </w:rPr>
        <w:t xml:space="preserve">Das </w:t>
      </w:r>
      <w:proofErr w:type="spellStart"/>
      <w:r w:rsidRPr="002C17E9">
        <w:rPr>
          <w:rFonts w:ascii="Arial" w:hAnsi="Arial" w:cs="Arial"/>
          <w:b/>
          <w:bCs/>
          <w:lang w:val="de-DE"/>
        </w:rPr>
        <w:t>Kufsteinerland</w:t>
      </w:r>
      <w:proofErr w:type="spellEnd"/>
      <w:r w:rsidRPr="002C17E9">
        <w:rPr>
          <w:rFonts w:ascii="Arial" w:hAnsi="Arial" w:cs="Arial"/>
          <w:b/>
          <w:bCs/>
          <w:lang w:val="de-DE"/>
        </w:rPr>
        <w:t xml:space="preserve"> tut gut. Sich mitten in der Natur erholen, zu sich selbst finden und neue Kräfte sammeln, das ist hier unkompliziert und vielseitig. Einsame Bergwiesen, schattige Wälder, Gebirgsbäche mit kristallklarem Quellwasser bieten Ruhe und Inspiration. Mit Kräuterexperten die wirksamen Kräfte der Natur entdecken und nutzen lernen, das weckt ungeahnte Energien. Historische Kraftplätze verzaubern mit ihrer Ausstrahlung. Exzellente Wellnesshotels verwöhnen mit Programmen von Yoga bis zum energetischen Heilwandern.</w:t>
      </w:r>
    </w:p>
    <w:p w14:paraId="634B1BCA" w14:textId="77777777" w:rsidR="00921CB7" w:rsidRPr="00EB7513" w:rsidRDefault="00921CB7" w:rsidP="009B2C06">
      <w:pPr>
        <w:rPr>
          <w:rFonts w:ascii="Arial" w:eastAsia="Times New Roman" w:hAnsi="Arial" w:cs="Arial"/>
        </w:rPr>
      </w:pPr>
    </w:p>
    <w:p w14:paraId="5490CB44" w14:textId="77777777" w:rsidR="002C17E9" w:rsidRPr="002C17E9" w:rsidRDefault="002C17E9" w:rsidP="002C17E9">
      <w:pPr>
        <w:rPr>
          <w:rFonts w:ascii="Arial" w:eastAsia="Times New Roman" w:hAnsi="Arial" w:cs="Arial"/>
          <w:lang w:val="de-DE"/>
        </w:rPr>
      </w:pPr>
      <w:r w:rsidRPr="002C17E9">
        <w:rPr>
          <w:rFonts w:ascii="Arial" w:eastAsia="Times New Roman" w:hAnsi="Arial" w:cs="Arial"/>
          <w:lang w:val="de-DE"/>
        </w:rPr>
        <w:t xml:space="preserve">Der „Kaiser“ ist kein gewöhnliches Gebirge. Wer frühmorgens mit dem Ranger im Lift zum </w:t>
      </w:r>
      <w:proofErr w:type="spellStart"/>
      <w:r w:rsidRPr="002C17E9">
        <w:rPr>
          <w:rFonts w:ascii="Arial" w:eastAsia="Times New Roman" w:hAnsi="Arial" w:cs="Arial"/>
          <w:lang w:val="de-DE"/>
        </w:rPr>
        <w:t>Brentenjoch</w:t>
      </w:r>
      <w:proofErr w:type="spellEnd"/>
      <w:r w:rsidRPr="002C17E9">
        <w:rPr>
          <w:rFonts w:ascii="Arial" w:eastAsia="Times New Roman" w:hAnsi="Arial" w:cs="Arial"/>
          <w:lang w:val="de-DE"/>
        </w:rPr>
        <w:t xml:space="preserve"> hoch fährt und dann eintaucht in die wunderbare Welt der Bergpflanzen und Heilkräuter, anscheinend unauffällige Gewächse mit ungewöhnlichen Talenten entdeckt, der merkt schnell, dass diese Gegend besondere Qualitäten hat. Kräuterwanderungen mit </w:t>
      </w:r>
      <w:proofErr w:type="spellStart"/>
      <w:r w:rsidRPr="002C17E9">
        <w:rPr>
          <w:rFonts w:ascii="Arial" w:eastAsia="Times New Roman" w:hAnsi="Arial" w:cs="Arial"/>
          <w:lang w:val="de-DE"/>
        </w:rPr>
        <w:t>Rangern</w:t>
      </w:r>
      <w:proofErr w:type="spellEnd"/>
      <w:r w:rsidRPr="002C17E9">
        <w:rPr>
          <w:rFonts w:ascii="Arial" w:eastAsia="Times New Roman" w:hAnsi="Arial" w:cs="Arial"/>
          <w:lang w:val="de-DE"/>
        </w:rPr>
        <w:t xml:space="preserve"> sind nur eine Möglichkeit, die positive Wirkung der alpinen Natur auf das eigene Wohlbefinden zu erleben. Das </w:t>
      </w:r>
      <w:proofErr w:type="spellStart"/>
      <w:r w:rsidRPr="002C17E9">
        <w:rPr>
          <w:rFonts w:ascii="Arial" w:eastAsia="Times New Roman" w:hAnsi="Arial" w:cs="Arial"/>
          <w:lang w:val="de-DE"/>
        </w:rPr>
        <w:t>Kufsteinerland</w:t>
      </w:r>
      <w:proofErr w:type="spellEnd"/>
      <w:r w:rsidRPr="002C17E9">
        <w:rPr>
          <w:rFonts w:ascii="Arial" w:eastAsia="Times New Roman" w:hAnsi="Arial" w:cs="Arial"/>
          <w:lang w:val="de-DE"/>
        </w:rPr>
        <w:t xml:space="preserve"> ist reich an solchen Erfahrungen und Plätzen voller Inspiration. Dazu gehören die sieben Naturgebirgsseen mit ihrer wohltuenden Ausstrahlung und ihrem frischen Quellwasser. Sich in den Bergen rechts und links des Inntals auf Entdeckungsreise zu begeben, sich seinen Traumplatz zu suchen und die Ruhe und Reinheit der Berge aufzunehmen, schafft ganz neue Lebensqualitäten.</w:t>
      </w:r>
    </w:p>
    <w:p w14:paraId="51D2D049" w14:textId="77777777" w:rsidR="002C17E9" w:rsidRPr="002C17E9" w:rsidRDefault="002C17E9" w:rsidP="002C17E9">
      <w:pPr>
        <w:rPr>
          <w:rFonts w:ascii="Arial" w:eastAsia="Times New Roman" w:hAnsi="Arial" w:cs="Arial"/>
          <w:lang w:val="de-DE"/>
        </w:rPr>
      </w:pPr>
    </w:p>
    <w:p w14:paraId="1F8D5F88" w14:textId="77777777" w:rsidR="002C17E9" w:rsidRPr="002C17E9" w:rsidRDefault="002C17E9" w:rsidP="002C17E9">
      <w:pPr>
        <w:rPr>
          <w:rFonts w:ascii="Arial" w:eastAsia="Times New Roman" w:hAnsi="Arial" w:cs="Arial"/>
          <w:b/>
          <w:lang w:val="de-DE"/>
        </w:rPr>
      </w:pPr>
      <w:r w:rsidRPr="002C17E9">
        <w:rPr>
          <w:rFonts w:ascii="Arial" w:eastAsia="Times New Roman" w:hAnsi="Arial" w:cs="Arial"/>
          <w:b/>
          <w:lang w:val="de-DE"/>
        </w:rPr>
        <w:t>Verborgene Schätze entdecken: geführte Wanderungen im Kaisergebirge</w:t>
      </w:r>
    </w:p>
    <w:p w14:paraId="0D96A42C" w14:textId="77777777" w:rsidR="002C17E9" w:rsidRPr="002C17E9" w:rsidRDefault="002C17E9" w:rsidP="002C17E9">
      <w:pPr>
        <w:rPr>
          <w:rFonts w:ascii="Arial" w:eastAsia="Times New Roman" w:hAnsi="Arial" w:cs="Arial"/>
          <w:lang w:val="de-DE"/>
        </w:rPr>
      </w:pPr>
      <w:r w:rsidRPr="002C17E9">
        <w:rPr>
          <w:rFonts w:ascii="Arial" w:eastAsia="Times New Roman" w:hAnsi="Arial" w:cs="Arial"/>
          <w:lang w:val="de-DE"/>
        </w:rPr>
        <w:t xml:space="preserve">Eindrucksvolle Entdeckungsreisen sind die Wanderungen mit dem Humanenergetiker Helmut </w:t>
      </w:r>
      <w:proofErr w:type="spellStart"/>
      <w:r w:rsidRPr="002C17E9">
        <w:rPr>
          <w:rFonts w:ascii="Arial" w:eastAsia="Times New Roman" w:hAnsi="Arial" w:cs="Arial"/>
          <w:lang w:val="de-DE"/>
        </w:rPr>
        <w:t>Payr</w:t>
      </w:r>
      <w:proofErr w:type="spellEnd"/>
      <w:r w:rsidRPr="002C17E9">
        <w:rPr>
          <w:rFonts w:ascii="Arial" w:eastAsia="Times New Roman" w:hAnsi="Arial" w:cs="Arial"/>
          <w:lang w:val="de-DE"/>
        </w:rPr>
        <w:t xml:space="preserve">. Er weiß den Weg, kennt die Plätze und Pflanzen und führt in eine andere, neue und geheimnisvolle Welt. Präsentiert Dinge, die auf den ersten Blick verborgen bleiben. Dazu gehören Energieplätze, Heilkräuter, Wildtiere und geologische Spuren. Dies und auch die geführten Wanderungen mit den Naturführern vom Verein </w:t>
      </w:r>
      <w:proofErr w:type="spellStart"/>
      <w:r w:rsidRPr="002C17E9">
        <w:rPr>
          <w:rFonts w:ascii="Arial" w:eastAsia="Times New Roman" w:hAnsi="Arial" w:cs="Arial"/>
          <w:lang w:val="de-DE"/>
        </w:rPr>
        <w:t>Natopia</w:t>
      </w:r>
      <w:proofErr w:type="spellEnd"/>
      <w:r w:rsidRPr="002C17E9">
        <w:rPr>
          <w:rFonts w:ascii="Arial" w:eastAsia="Times New Roman" w:hAnsi="Arial" w:cs="Arial"/>
          <w:lang w:val="de-DE"/>
        </w:rPr>
        <w:t>, der Jägerschaft, der Universität Innsbruck und den Österreichischen Bundesforsten sind lehrreiche Wege, die Schätze der Natur für sich zu entdecken.</w:t>
      </w:r>
    </w:p>
    <w:p w14:paraId="6724F590" w14:textId="77777777" w:rsidR="002C17E9" w:rsidRPr="002C17E9" w:rsidRDefault="002C17E9" w:rsidP="002C17E9">
      <w:pPr>
        <w:rPr>
          <w:rFonts w:ascii="Arial" w:eastAsia="Times New Roman" w:hAnsi="Arial" w:cs="Arial"/>
          <w:lang w:val="de-DE"/>
        </w:rPr>
      </w:pPr>
    </w:p>
    <w:p w14:paraId="0FED7D64" w14:textId="77777777" w:rsidR="002C17E9" w:rsidRPr="002C17E9" w:rsidRDefault="002C17E9" w:rsidP="002C17E9">
      <w:pPr>
        <w:rPr>
          <w:rFonts w:ascii="Arial" w:eastAsia="Times New Roman" w:hAnsi="Arial" w:cs="Arial"/>
          <w:b/>
          <w:lang w:val="de-DE"/>
        </w:rPr>
      </w:pPr>
      <w:r w:rsidRPr="002C17E9">
        <w:rPr>
          <w:rFonts w:ascii="Arial" w:eastAsia="Times New Roman" w:hAnsi="Arial" w:cs="Arial"/>
          <w:b/>
          <w:lang w:val="de-DE"/>
        </w:rPr>
        <w:t xml:space="preserve">Die Kraft der Berge: Kräuterwandern und Kräutergärten im </w:t>
      </w:r>
      <w:proofErr w:type="spellStart"/>
      <w:r w:rsidRPr="002C17E9">
        <w:rPr>
          <w:rFonts w:ascii="Arial" w:eastAsia="Times New Roman" w:hAnsi="Arial" w:cs="Arial"/>
          <w:b/>
          <w:lang w:val="de-DE"/>
        </w:rPr>
        <w:t>Kufsteinerland</w:t>
      </w:r>
      <w:proofErr w:type="spellEnd"/>
    </w:p>
    <w:p w14:paraId="24F02445" w14:textId="77777777" w:rsidR="002C17E9" w:rsidRPr="002C17E9" w:rsidRDefault="002C17E9" w:rsidP="002C17E9">
      <w:pPr>
        <w:rPr>
          <w:rFonts w:ascii="Arial" w:eastAsia="Times New Roman" w:hAnsi="Arial" w:cs="Arial"/>
          <w:lang w:val="de-DE"/>
        </w:rPr>
      </w:pPr>
      <w:r w:rsidRPr="002C17E9">
        <w:rPr>
          <w:rFonts w:ascii="Arial" w:eastAsia="Times New Roman" w:hAnsi="Arial" w:cs="Arial"/>
          <w:lang w:val="de-DE"/>
        </w:rPr>
        <w:t xml:space="preserve">Mit Experten unterwegs sein, unbekannte Kräfte entdecken. Darum geht es auch bei den Kräuterwanderungen und dem Besuch besonderer Kräutergärten. Früher wurden sie Kräuterhexen wegen ihrer geradezu mystischen Kenntnisse genannt. Heute sind Frauen wie Maria Bachmann Natur- und Gesundheitsexpertinnen, die die alpine Fauna bis ins kleinste Detail kennen, mit Heilpflanzen wie Schlüsselblumen, Johanniskraut oder Spitzwegerich und ihrer Aufbereitung bestens vertraut sind. Erleben können Interessierte das zum Beispiel auf der </w:t>
      </w:r>
      <w:proofErr w:type="spellStart"/>
      <w:r w:rsidRPr="002C17E9">
        <w:rPr>
          <w:rFonts w:ascii="Arial" w:eastAsia="Times New Roman" w:hAnsi="Arial" w:cs="Arial"/>
          <w:lang w:val="de-DE"/>
        </w:rPr>
        <w:t>Aschinger</w:t>
      </w:r>
      <w:proofErr w:type="spellEnd"/>
      <w:r w:rsidRPr="002C17E9">
        <w:rPr>
          <w:rFonts w:ascii="Arial" w:eastAsia="Times New Roman" w:hAnsi="Arial" w:cs="Arial"/>
          <w:lang w:val="de-DE"/>
        </w:rPr>
        <w:t xml:space="preserve"> Alm auf 1.000 Metern Höhe, wo die Kräuter verarbeitet werden und Salben, Elixiere und Kräuteraufstriche in sorgfältiger Handarbeit entstehen. Daneben gibt es im </w:t>
      </w:r>
      <w:proofErr w:type="spellStart"/>
      <w:r w:rsidRPr="002C17E9">
        <w:rPr>
          <w:rFonts w:ascii="Arial" w:eastAsia="Times New Roman" w:hAnsi="Arial" w:cs="Arial"/>
          <w:lang w:val="de-DE"/>
        </w:rPr>
        <w:t>Kufsteinerland</w:t>
      </w:r>
      <w:proofErr w:type="spellEnd"/>
      <w:r w:rsidRPr="002C17E9">
        <w:rPr>
          <w:rFonts w:ascii="Arial" w:eastAsia="Times New Roman" w:hAnsi="Arial" w:cs="Arial"/>
          <w:lang w:val="de-DE"/>
        </w:rPr>
        <w:t xml:space="preserve"> noch zahlreiche weitere Kräutergärten, wie in </w:t>
      </w:r>
      <w:proofErr w:type="spellStart"/>
      <w:r w:rsidRPr="002C17E9">
        <w:rPr>
          <w:rFonts w:ascii="Arial" w:eastAsia="Times New Roman" w:hAnsi="Arial" w:cs="Arial"/>
          <w:lang w:val="de-DE"/>
        </w:rPr>
        <w:t>Langkampfen</w:t>
      </w:r>
      <w:proofErr w:type="spellEnd"/>
      <w:r w:rsidRPr="002C17E9">
        <w:rPr>
          <w:rFonts w:ascii="Arial" w:eastAsia="Times New Roman" w:hAnsi="Arial" w:cs="Arial"/>
          <w:lang w:val="de-DE"/>
        </w:rPr>
        <w:t xml:space="preserve">, am </w:t>
      </w:r>
      <w:proofErr w:type="spellStart"/>
      <w:r w:rsidRPr="002C17E9">
        <w:rPr>
          <w:rFonts w:ascii="Arial" w:eastAsia="Times New Roman" w:hAnsi="Arial" w:cs="Arial"/>
          <w:lang w:val="de-DE"/>
        </w:rPr>
        <w:t>Lindhof</w:t>
      </w:r>
      <w:proofErr w:type="spellEnd"/>
      <w:r w:rsidRPr="002C17E9">
        <w:rPr>
          <w:rFonts w:ascii="Arial" w:eastAsia="Times New Roman" w:hAnsi="Arial" w:cs="Arial"/>
          <w:lang w:val="de-DE"/>
        </w:rPr>
        <w:t xml:space="preserve"> </w:t>
      </w:r>
      <w:proofErr w:type="spellStart"/>
      <w:r w:rsidRPr="002C17E9">
        <w:rPr>
          <w:rFonts w:ascii="Arial" w:eastAsia="Times New Roman" w:hAnsi="Arial" w:cs="Arial"/>
          <w:lang w:val="de-DE"/>
        </w:rPr>
        <w:t>Thiersee</w:t>
      </w:r>
      <w:proofErr w:type="spellEnd"/>
      <w:r w:rsidRPr="002C17E9">
        <w:rPr>
          <w:rFonts w:ascii="Arial" w:eastAsia="Times New Roman" w:hAnsi="Arial" w:cs="Arial"/>
          <w:lang w:val="de-DE"/>
        </w:rPr>
        <w:t xml:space="preserve">, im </w:t>
      </w:r>
      <w:proofErr w:type="spellStart"/>
      <w:r w:rsidRPr="002C17E9">
        <w:rPr>
          <w:rFonts w:ascii="Arial" w:eastAsia="Times New Roman" w:hAnsi="Arial" w:cs="Arial"/>
          <w:lang w:val="de-DE"/>
        </w:rPr>
        <w:t>Thierseetal</w:t>
      </w:r>
      <w:proofErr w:type="spellEnd"/>
      <w:r w:rsidRPr="002C17E9">
        <w:rPr>
          <w:rFonts w:ascii="Arial" w:eastAsia="Times New Roman" w:hAnsi="Arial" w:cs="Arial"/>
          <w:lang w:val="de-DE"/>
        </w:rPr>
        <w:t xml:space="preserve"> oder im Kurpark Bad Häring.</w:t>
      </w:r>
    </w:p>
    <w:p w14:paraId="2BAC34B9" w14:textId="77777777" w:rsidR="002C17E9" w:rsidRPr="002C17E9" w:rsidRDefault="002C17E9" w:rsidP="002C17E9">
      <w:pPr>
        <w:rPr>
          <w:rFonts w:ascii="Arial" w:eastAsia="Times New Roman" w:hAnsi="Arial" w:cs="Arial"/>
          <w:lang w:val="de-DE"/>
        </w:rPr>
      </w:pPr>
    </w:p>
    <w:p w14:paraId="086F65E4" w14:textId="77777777" w:rsidR="002C17E9" w:rsidRPr="002C17E9" w:rsidRDefault="002C17E9" w:rsidP="002C17E9">
      <w:pPr>
        <w:rPr>
          <w:rFonts w:ascii="Arial" w:eastAsia="Times New Roman" w:hAnsi="Arial" w:cs="Arial"/>
          <w:b/>
          <w:lang w:val="de-DE"/>
        </w:rPr>
      </w:pPr>
      <w:r w:rsidRPr="002C17E9">
        <w:rPr>
          <w:rFonts w:ascii="Arial" w:eastAsia="Times New Roman" w:hAnsi="Arial" w:cs="Arial"/>
          <w:b/>
          <w:lang w:val="de-DE"/>
        </w:rPr>
        <w:t xml:space="preserve">Ungewöhnliche Orte mit besonderer Wirkung: Kraftplätze im </w:t>
      </w:r>
      <w:proofErr w:type="spellStart"/>
      <w:r w:rsidRPr="002C17E9">
        <w:rPr>
          <w:rFonts w:ascii="Arial" w:eastAsia="Times New Roman" w:hAnsi="Arial" w:cs="Arial"/>
          <w:b/>
          <w:lang w:val="de-DE"/>
        </w:rPr>
        <w:t>Kufsteinerland</w:t>
      </w:r>
      <w:proofErr w:type="spellEnd"/>
    </w:p>
    <w:p w14:paraId="34A496A6" w14:textId="77777777" w:rsidR="002C17E9" w:rsidRPr="002C17E9" w:rsidRDefault="002C17E9" w:rsidP="002C17E9">
      <w:pPr>
        <w:rPr>
          <w:rFonts w:ascii="Arial" w:eastAsia="Times New Roman" w:hAnsi="Arial" w:cs="Arial"/>
          <w:lang w:val="de-DE"/>
        </w:rPr>
      </w:pPr>
      <w:r w:rsidRPr="002C17E9">
        <w:rPr>
          <w:rFonts w:ascii="Arial" w:eastAsia="Times New Roman" w:hAnsi="Arial" w:cs="Arial"/>
          <w:lang w:val="de-DE"/>
        </w:rPr>
        <w:t xml:space="preserve">Sie versteckt sich im Bergwald bei Erl, dabei hat sie eine lange Geschichte, die gut 700 Jahre alt und voller Sagen und Mythen ist. Die Ruine Katzenstein ist nicht der einzige Kraftplatz im </w:t>
      </w:r>
      <w:proofErr w:type="spellStart"/>
      <w:r w:rsidRPr="002C17E9">
        <w:rPr>
          <w:rFonts w:ascii="Arial" w:eastAsia="Times New Roman" w:hAnsi="Arial" w:cs="Arial"/>
          <w:lang w:val="de-DE"/>
        </w:rPr>
        <w:t>Kufsteinerland</w:t>
      </w:r>
      <w:proofErr w:type="spellEnd"/>
      <w:r w:rsidRPr="002C17E9">
        <w:rPr>
          <w:rFonts w:ascii="Arial" w:eastAsia="Times New Roman" w:hAnsi="Arial" w:cs="Arial"/>
          <w:lang w:val="de-DE"/>
        </w:rPr>
        <w:t xml:space="preserve">, der die Menschen seit vielen Generationen fasziniert. Ein anderer ist der Gipfel des Kranzhorns auf knapp 1.370 Metern direkt über dem Inntal mit einem hinreißenden 360-Grad-Panorama, das an klaren Tagen bis München, zum Watzmann und zur Zugspitze reicht. Ganz unten im Tal liegt verborgen die Blaue Quelle, die mit ihrem blau und grün schillernden Quellwasser viel Kraft ausstrahlt. Dies sind nur drei von vielen Kraftplätzen im </w:t>
      </w:r>
      <w:proofErr w:type="spellStart"/>
      <w:r w:rsidRPr="002C17E9">
        <w:rPr>
          <w:rFonts w:ascii="Arial" w:eastAsia="Times New Roman" w:hAnsi="Arial" w:cs="Arial"/>
          <w:lang w:val="de-DE"/>
        </w:rPr>
        <w:t>Kufsteinerland</w:t>
      </w:r>
      <w:proofErr w:type="spellEnd"/>
      <w:r w:rsidRPr="002C17E9">
        <w:rPr>
          <w:rFonts w:ascii="Arial" w:eastAsia="Times New Roman" w:hAnsi="Arial" w:cs="Arial"/>
          <w:lang w:val="de-DE"/>
        </w:rPr>
        <w:t>, deren Entdeckung für sich allein schon ein faszinierendes Urlaubsprogramm sein kann.</w:t>
      </w:r>
    </w:p>
    <w:p w14:paraId="29342856" w14:textId="77777777" w:rsidR="002C17E9" w:rsidRPr="002C17E9" w:rsidRDefault="002C17E9" w:rsidP="002C17E9">
      <w:pPr>
        <w:rPr>
          <w:rFonts w:ascii="Arial" w:eastAsia="Times New Roman" w:hAnsi="Arial" w:cs="Arial"/>
          <w:lang w:val="de-DE"/>
        </w:rPr>
      </w:pPr>
    </w:p>
    <w:p w14:paraId="7D6CFCDE" w14:textId="77777777" w:rsidR="002C17E9" w:rsidRDefault="002C17E9">
      <w:pPr>
        <w:spacing w:after="160" w:line="259" w:lineRule="auto"/>
        <w:rPr>
          <w:rFonts w:ascii="Arial" w:eastAsia="Times New Roman" w:hAnsi="Arial" w:cs="Arial"/>
          <w:b/>
          <w:lang w:val="de-DE"/>
        </w:rPr>
      </w:pPr>
      <w:r>
        <w:rPr>
          <w:rFonts w:ascii="Arial" w:eastAsia="Times New Roman" w:hAnsi="Arial" w:cs="Arial"/>
          <w:b/>
          <w:lang w:val="de-DE"/>
        </w:rPr>
        <w:br w:type="page"/>
      </w:r>
    </w:p>
    <w:p w14:paraId="50FC3066" w14:textId="42EF9D29" w:rsidR="002C17E9" w:rsidRPr="002C17E9" w:rsidRDefault="002C17E9" w:rsidP="002C17E9">
      <w:pPr>
        <w:rPr>
          <w:rFonts w:ascii="Arial" w:eastAsia="Times New Roman" w:hAnsi="Arial" w:cs="Arial"/>
          <w:b/>
          <w:lang w:val="de-DE"/>
        </w:rPr>
      </w:pPr>
      <w:r w:rsidRPr="002C17E9">
        <w:rPr>
          <w:rFonts w:ascii="Arial" w:eastAsia="Times New Roman" w:hAnsi="Arial" w:cs="Arial"/>
          <w:b/>
          <w:lang w:val="de-DE"/>
        </w:rPr>
        <w:lastRenderedPageBreak/>
        <w:t xml:space="preserve">Wellness im </w:t>
      </w:r>
      <w:proofErr w:type="spellStart"/>
      <w:r w:rsidRPr="002C17E9">
        <w:rPr>
          <w:rFonts w:ascii="Arial" w:eastAsia="Times New Roman" w:hAnsi="Arial" w:cs="Arial"/>
          <w:b/>
          <w:lang w:val="de-DE"/>
        </w:rPr>
        <w:t>Kufsteinerland</w:t>
      </w:r>
      <w:proofErr w:type="spellEnd"/>
      <w:r w:rsidRPr="002C17E9">
        <w:rPr>
          <w:rFonts w:ascii="Arial" w:eastAsia="Times New Roman" w:hAnsi="Arial" w:cs="Arial"/>
          <w:b/>
          <w:lang w:val="de-DE"/>
        </w:rPr>
        <w:t>: gesunder Urlaub, der Spaß macht und fein schmeckt</w:t>
      </w:r>
    </w:p>
    <w:p w14:paraId="75D9ABFE" w14:textId="77777777" w:rsidR="002C17E9" w:rsidRPr="002C17E9" w:rsidRDefault="002C17E9" w:rsidP="002C17E9">
      <w:pPr>
        <w:rPr>
          <w:rFonts w:ascii="Arial" w:eastAsia="Times New Roman" w:hAnsi="Arial" w:cs="Arial"/>
          <w:lang w:val="de-DE"/>
        </w:rPr>
      </w:pPr>
      <w:r w:rsidRPr="002C17E9">
        <w:rPr>
          <w:rFonts w:ascii="Arial" w:eastAsia="Times New Roman" w:hAnsi="Arial" w:cs="Arial"/>
          <w:lang w:val="de-DE"/>
        </w:rPr>
        <w:t xml:space="preserve">Sich öfters etwas gönnen. Etwas, das guttut, das gesund ist und bei dem man sich wohl fühlt. Derart vernünftige Vorsätze sind typisch für das </w:t>
      </w:r>
      <w:proofErr w:type="spellStart"/>
      <w:r w:rsidRPr="002C17E9">
        <w:rPr>
          <w:rFonts w:ascii="Arial" w:eastAsia="Times New Roman" w:hAnsi="Arial" w:cs="Arial"/>
          <w:lang w:val="de-DE"/>
        </w:rPr>
        <w:t>Kufsteinerland</w:t>
      </w:r>
      <w:proofErr w:type="spellEnd"/>
      <w:r w:rsidRPr="002C17E9">
        <w:rPr>
          <w:rFonts w:ascii="Arial" w:eastAsia="Times New Roman" w:hAnsi="Arial" w:cs="Arial"/>
          <w:lang w:val="de-DE"/>
        </w:rPr>
        <w:t>. Denn genau das sind die Stärken der Wellness- und Wohlfühlhotels in der Region. Das Angebot ist umfangreich und vielseitig, reicht vom 4-Sterne Gourmethotel, über Resorts mit speziellen Gesundheitskonzepten, bis hin zu Wohlfühlhotels mit abwechslungsreichen, individuell gestalteten Wellnessbereichen. Die Kombination aus Exkursionen in der alpinen Natur, erfrischenden Wellnessangeboten, animierenden Aktivitäten wie Yoga und Pilates und dazu die Köstlichkeiten der herzhaften und natürlichen, regionalen Küche zeigen, dass Vernunft und Lebenslust gut zusammenpassen können.</w:t>
      </w:r>
    </w:p>
    <w:p w14:paraId="3AA8218A" w14:textId="77777777" w:rsidR="002C17E9" w:rsidRPr="002C17E9" w:rsidRDefault="002C17E9" w:rsidP="002C17E9">
      <w:pPr>
        <w:rPr>
          <w:rFonts w:ascii="Arial" w:eastAsia="Times New Roman" w:hAnsi="Arial" w:cs="Arial"/>
          <w:lang w:val="de-DE"/>
        </w:rPr>
      </w:pPr>
    </w:p>
    <w:p w14:paraId="5F1B851F" w14:textId="77777777" w:rsidR="002C17E9" w:rsidRPr="002C17E9" w:rsidRDefault="002C17E9" w:rsidP="002C17E9">
      <w:pPr>
        <w:rPr>
          <w:rFonts w:ascii="Arial" w:eastAsia="Times New Roman" w:hAnsi="Arial" w:cs="Arial"/>
          <w:b/>
          <w:lang w:val="de-DE"/>
        </w:rPr>
      </w:pPr>
      <w:r w:rsidRPr="002C17E9">
        <w:rPr>
          <w:rFonts w:ascii="Arial" w:eastAsia="Times New Roman" w:hAnsi="Arial" w:cs="Arial"/>
          <w:b/>
          <w:lang w:val="de-DE"/>
        </w:rPr>
        <w:t>Abschalten am Wasser</w:t>
      </w:r>
    </w:p>
    <w:p w14:paraId="4F680569" w14:textId="3DCED5DF" w:rsidR="003339BD" w:rsidRDefault="002C17E9" w:rsidP="002C17E9">
      <w:pPr>
        <w:rPr>
          <w:rFonts w:ascii="Arial" w:eastAsia="Times New Roman" w:hAnsi="Arial" w:cs="Arial"/>
          <w:lang w:val="de-DE"/>
        </w:rPr>
      </w:pPr>
      <w:r w:rsidRPr="002C17E9">
        <w:rPr>
          <w:rFonts w:ascii="Arial" w:eastAsia="Times New Roman" w:hAnsi="Arial" w:cs="Arial"/>
          <w:lang w:val="de-DE"/>
        </w:rPr>
        <w:t xml:space="preserve">Nach einem aktiven Tag im </w:t>
      </w:r>
      <w:proofErr w:type="spellStart"/>
      <w:r w:rsidRPr="002C17E9">
        <w:rPr>
          <w:rFonts w:ascii="Arial" w:eastAsia="Times New Roman" w:hAnsi="Arial" w:cs="Arial"/>
          <w:lang w:val="de-DE"/>
        </w:rPr>
        <w:t>Kufsteinerland</w:t>
      </w:r>
      <w:proofErr w:type="spellEnd"/>
      <w:r w:rsidRPr="002C17E9">
        <w:rPr>
          <w:rFonts w:ascii="Arial" w:eastAsia="Times New Roman" w:hAnsi="Arial" w:cs="Arial"/>
          <w:lang w:val="de-DE"/>
        </w:rPr>
        <w:t xml:space="preserve"> darf auch die Entspannung nicht fehlen: Im gesamten </w:t>
      </w:r>
      <w:proofErr w:type="spellStart"/>
      <w:r w:rsidRPr="002C17E9">
        <w:rPr>
          <w:rFonts w:ascii="Arial" w:eastAsia="Times New Roman" w:hAnsi="Arial" w:cs="Arial"/>
          <w:lang w:val="de-DE"/>
        </w:rPr>
        <w:t>Kufsteinerland</w:t>
      </w:r>
      <w:proofErr w:type="spellEnd"/>
      <w:r w:rsidRPr="002C17E9">
        <w:rPr>
          <w:rFonts w:ascii="Arial" w:eastAsia="Times New Roman" w:hAnsi="Arial" w:cs="Arial"/>
          <w:lang w:val="de-DE"/>
        </w:rPr>
        <w:t xml:space="preserve"> finden Sie sieben klare Badeseen mit bester Wasserqualität. Der </w:t>
      </w:r>
      <w:proofErr w:type="spellStart"/>
      <w:r w:rsidRPr="002C17E9">
        <w:rPr>
          <w:rFonts w:ascii="Arial" w:eastAsia="Times New Roman" w:hAnsi="Arial" w:cs="Arial"/>
          <w:lang w:val="de-DE"/>
        </w:rPr>
        <w:t>Thiersee</w:t>
      </w:r>
      <w:proofErr w:type="spellEnd"/>
      <w:r w:rsidRPr="002C17E9">
        <w:rPr>
          <w:rFonts w:ascii="Arial" w:eastAsia="Times New Roman" w:hAnsi="Arial" w:cs="Arial"/>
          <w:lang w:val="de-DE"/>
        </w:rPr>
        <w:t xml:space="preserve"> unterhalb des Hausbergs </w:t>
      </w:r>
      <w:proofErr w:type="spellStart"/>
      <w:r w:rsidRPr="002C17E9">
        <w:rPr>
          <w:rFonts w:ascii="Arial" w:eastAsia="Times New Roman" w:hAnsi="Arial" w:cs="Arial"/>
          <w:lang w:val="de-DE"/>
        </w:rPr>
        <w:t>Pendling</w:t>
      </w:r>
      <w:proofErr w:type="spellEnd"/>
      <w:r w:rsidRPr="002C17E9">
        <w:rPr>
          <w:rFonts w:ascii="Arial" w:eastAsia="Times New Roman" w:hAnsi="Arial" w:cs="Arial"/>
          <w:lang w:val="de-DE"/>
        </w:rPr>
        <w:t xml:space="preserve"> gilt beispielsweise auch seit jeher als Kraftplatz in der Region und lädt zum Entspannen ein. Auch kleine Wasserfälle in der Region bieten sich als ideale Plätze zum Abkühlen und Innehalten an. Eine Besonderheit unter den Gewässern im </w:t>
      </w:r>
      <w:proofErr w:type="spellStart"/>
      <w:r w:rsidRPr="002C17E9">
        <w:rPr>
          <w:rFonts w:ascii="Arial" w:eastAsia="Times New Roman" w:hAnsi="Arial" w:cs="Arial"/>
          <w:lang w:val="de-DE"/>
        </w:rPr>
        <w:t>Kufsteinerland</w:t>
      </w:r>
      <w:proofErr w:type="spellEnd"/>
      <w:r w:rsidRPr="002C17E9">
        <w:rPr>
          <w:rFonts w:ascii="Arial" w:eastAsia="Times New Roman" w:hAnsi="Arial" w:cs="Arial"/>
          <w:lang w:val="de-DE"/>
        </w:rPr>
        <w:t xml:space="preserve"> ist die Blaue Quelle in Erl: sie wurde 1926 zum ersten Naturdenkmal in Tirol erklärt.</w:t>
      </w:r>
      <w:r w:rsidR="003339BD" w:rsidRPr="003339BD">
        <w:rPr>
          <w:rFonts w:ascii="Arial" w:eastAsia="Times New Roman" w:hAnsi="Arial" w:cs="Arial"/>
          <w:lang w:val="de-DE"/>
        </w:rPr>
        <w:t xml:space="preserve"> </w:t>
      </w:r>
    </w:p>
    <w:p w14:paraId="19168BE0" w14:textId="77777777" w:rsidR="003339BD" w:rsidRPr="003339BD" w:rsidRDefault="003339BD" w:rsidP="003339BD">
      <w:pPr>
        <w:rPr>
          <w:rFonts w:ascii="Arial" w:eastAsia="Times New Roman" w:hAnsi="Arial" w:cs="Arial"/>
          <w:lang w:val="de-DE"/>
        </w:rPr>
      </w:pPr>
    </w:p>
    <w:p w14:paraId="528BDA4E" w14:textId="563D75D5" w:rsidR="00DC5075" w:rsidRDefault="00DC5075" w:rsidP="007069B8">
      <w:pPr>
        <w:rPr>
          <w:rFonts w:ascii="Arial" w:eastAsia="Times New Roman" w:hAnsi="Arial" w:cs="Arial"/>
          <w:b/>
          <w:lang w:val="de-DE"/>
        </w:rPr>
      </w:pPr>
    </w:p>
    <w:p w14:paraId="508CB5BD" w14:textId="77777777" w:rsidR="00DC5075" w:rsidRPr="007069B8" w:rsidRDefault="00DC5075" w:rsidP="007069B8">
      <w:pPr>
        <w:rPr>
          <w:rFonts w:ascii="Arial" w:eastAsia="Times New Roman" w:hAnsi="Arial" w:cs="Arial"/>
          <w:lang w:val="de-DE"/>
        </w:rPr>
      </w:pPr>
    </w:p>
    <w:p w14:paraId="4124F4D8" w14:textId="77777777" w:rsidR="00A24103" w:rsidRPr="00FC45BC" w:rsidRDefault="00A24103" w:rsidP="00A24103">
      <w:pPr>
        <w:rPr>
          <w:rFonts w:ascii="Arial" w:eastAsia="Times New Roman" w:hAnsi="Arial" w:cs="Arial"/>
          <w:b/>
        </w:rPr>
      </w:pPr>
    </w:p>
    <w:p w14:paraId="41D1CC80" w14:textId="77777777" w:rsidR="00A24103" w:rsidRDefault="00A24103" w:rsidP="00A24103">
      <w:pPr>
        <w:rPr>
          <w:rFonts w:ascii="Arial" w:eastAsia="Times New Roman" w:hAnsi="Arial" w:cs="Arial"/>
          <w:b/>
          <w:lang w:val="de-DE"/>
        </w:rPr>
      </w:pPr>
      <w:r>
        <w:rPr>
          <w:rFonts w:ascii="Arial" w:eastAsia="Times New Roman" w:hAnsi="Arial" w:cs="Arial"/>
          <w:b/>
          <w:lang w:val="de-DE"/>
        </w:rPr>
        <w:t>Rückfragehinweis</w:t>
      </w:r>
      <w:r w:rsidR="001F1885">
        <w:rPr>
          <w:rFonts w:ascii="Arial" w:eastAsia="Times New Roman" w:hAnsi="Arial" w:cs="Arial"/>
          <w:b/>
          <w:lang w:val="de-DE"/>
        </w:rPr>
        <w:t>:</w:t>
      </w:r>
      <w:r>
        <w:rPr>
          <w:rFonts w:ascii="Arial" w:eastAsia="Times New Roman" w:hAnsi="Arial" w:cs="Arial"/>
          <w:b/>
          <w:lang w:val="de-DE"/>
        </w:rPr>
        <w:t xml:space="preserve"> </w:t>
      </w:r>
    </w:p>
    <w:p w14:paraId="605FBA75" w14:textId="77777777" w:rsidR="002C17E9" w:rsidRPr="002C17E9" w:rsidRDefault="002C17E9" w:rsidP="002C17E9">
      <w:pPr>
        <w:rPr>
          <w:rFonts w:ascii="Arial" w:eastAsia="Times New Roman" w:hAnsi="Arial" w:cs="Arial"/>
          <w:lang w:val="de-DE"/>
        </w:rPr>
      </w:pPr>
      <w:r w:rsidRPr="002C17E9">
        <w:rPr>
          <w:rFonts w:ascii="Arial" w:eastAsia="Times New Roman" w:hAnsi="Arial" w:cs="Arial"/>
          <w:lang w:val="de-DE"/>
        </w:rPr>
        <w:t xml:space="preserve">KUFSTEINERLAND </w:t>
      </w:r>
    </w:p>
    <w:p w14:paraId="53810FEA" w14:textId="77777777" w:rsidR="002C17E9" w:rsidRPr="002C17E9" w:rsidRDefault="002C17E9" w:rsidP="002C17E9">
      <w:pPr>
        <w:rPr>
          <w:rFonts w:ascii="Arial" w:eastAsia="Times New Roman" w:hAnsi="Arial" w:cs="Arial"/>
          <w:lang w:val="de-DE"/>
        </w:rPr>
      </w:pPr>
      <w:r w:rsidRPr="002C17E9">
        <w:rPr>
          <w:rFonts w:ascii="Arial" w:eastAsia="Times New Roman" w:hAnsi="Arial" w:cs="Arial"/>
          <w:lang w:val="de-DE"/>
        </w:rPr>
        <w:t>Barbara Kaiser</w:t>
      </w:r>
    </w:p>
    <w:p w14:paraId="194C760D" w14:textId="77777777" w:rsidR="002C17E9" w:rsidRPr="002C17E9" w:rsidRDefault="002C17E9" w:rsidP="002C17E9">
      <w:pPr>
        <w:rPr>
          <w:rFonts w:ascii="Arial" w:eastAsia="Times New Roman" w:hAnsi="Arial" w:cs="Arial"/>
          <w:lang w:val="de-DE"/>
        </w:rPr>
      </w:pPr>
      <w:r w:rsidRPr="002C17E9">
        <w:rPr>
          <w:rFonts w:ascii="Arial" w:eastAsia="Times New Roman" w:hAnsi="Arial" w:cs="Arial"/>
          <w:lang w:val="de-DE"/>
        </w:rPr>
        <w:t>Unterer Stadtplatz 11</w:t>
      </w:r>
    </w:p>
    <w:p w14:paraId="255995BC" w14:textId="77777777" w:rsidR="002C17E9" w:rsidRPr="002C17E9" w:rsidRDefault="002C17E9" w:rsidP="002C17E9">
      <w:pPr>
        <w:rPr>
          <w:rFonts w:ascii="Arial" w:eastAsia="Times New Roman" w:hAnsi="Arial" w:cs="Arial"/>
          <w:lang w:val="de-DE"/>
        </w:rPr>
      </w:pPr>
      <w:r w:rsidRPr="002C17E9">
        <w:rPr>
          <w:rFonts w:ascii="Arial" w:eastAsia="Times New Roman" w:hAnsi="Arial" w:cs="Arial"/>
          <w:lang w:val="de-DE"/>
        </w:rPr>
        <w:t xml:space="preserve">A-6330 Kufstein </w:t>
      </w:r>
    </w:p>
    <w:p w14:paraId="78D20BEF" w14:textId="7CA7554A" w:rsidR="002C17E9" w:rsidRPr="002C17E9" w:rsidRDefault="002C17E9" w:rsidP="002C17E9">
      <w:pPr>
        <w:rPr>
          <w:rFonts w:ascii="Arial" w:eastAsia="Times New Roman" w:hAnsi="Arial" w:cs="Arial"/>
          <w:lang w:val="de-DE"/>
        </w:rPr>
      </w:pPr>
      <w:r w:rsidRPr="002C17E9">
        <w:rPr>
          <w:rFonts w:ascii="Arial" w:eastAsia="Times New Roman" w:hAnsi="Arial" w:cs="Arial"/>
          <w:lang w:val="de-DE"/>
        </w:rPr>
        <w:t>+43 5371 62207-21</w:t>
      </w:r>
    </w:p>
    <w:p w14:paraId="2D20CA55" w14:textId="77777777" w:rsidR="002C17E9" w:rsidRPr="002C17E9" w:rsidRDefault="002C17E9" w:rsidP="002C17E9">
      <w:pPr>
        <w:rPr>
          <w:rFonts w:ascii="Arial" w:eastAsia="Times New Roman" w:hAnsi="Arial" w:cs="Arial"/>
          <w:lang w:val="de-DE"/>
        </w:rPr>
      </w:pPr>
      <w:r w:rsidRPr="002C17E9">
        <w:rPr>
          <w:rFonts w:ascii="Arial" w:eastAsia="Times New Roman" w:hAnsi="Arial" w:cs="Arial"/>
          <w:lang w:val="de-DE"/>
        </w:rPr>
        <w:t>b.kaiser@kufstein.com</w:t>
      </w:r>
    </w:p>
    <w:p w14:paraId="0ADAA8C2" w14:textId="02C0D122" w:rsidR="00E55957" w:rsidRPr="001C7133" w:rsidRDefault="002C17E9" w:rsidP="002C17E9">
      <w:pPr>
        <w:rPr>
          <w:lang w:val="de-DE"/>
        </w:rPr>
      </w:pPr>
      <w:r>
        <w:rPr>
          <w:rFonts w:ascii="Arial" w:eastAsia="Times New Roman" w:hAnsi="Arial" w:cs="Arial"/>
          <w:lang w:val="de-DE"/>
        </w:rPr>
        <w:t>presse.kufstein.com</w:t>
      </w:r>
    </w:p>
    <w:sectPr w:rsidR="00E55957" w:rsidRPr="001C7133">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00F4" w14:textId="77777777" w:rsidR="00777EA7" w:rsidRDefault="00777EA7" w:rsidP="00AA7E32">
      <w:r>
        <w:separator/>
      </w:r>
    </w:p>
  </w:endnote>
  <w:endnote w:type="continuationSeparator" w:id="0">
    <w:p w14:paraId="5E9B57C0" w14:textId="77777777" w:rsidR="00777EA7" w:rsidRDefault="00777EA7" w:rsidP="00AA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46A50" w14:textId="66482B46" w:rsidR="00AA7E32" w:rsidRDefault="00206812" w:rsidP="00A678FA">
    <w:pPr>
      <w:pStyle w:val="Fuzeile"/>
      <w:pBdr>
        <w:top w:val="single" w:sz="4" w:space="1" w:color="auto"/>
      </w:pBdr>
    </w:pPr>
    <w:r>
      <w:rPr>
        <w:noProof/>
      </w:rPr>
      <w:drawing>
        <wp:anchor distT="0" distB="0" distL="114300" distR="114300" simplePos="0" relativeHeight="251659264" behindDoc="1" locked="0" layoutInCell="1" allowOverlap="1" wp14:anchorId="79B108FF" wp14:editId="70599F78">
          <wp:simplePos x="0" y="0"/>
          <wp:positionH relativeFrom="margin">
            <wp:align>right</wp:align>
          </wp:positionH>
          <wp:positionV relativeFrom="paragraph">
            <wp:posOffset>22860</wp:posOffset>
          </wp:positionV>
          <wp:extent cx="986790" cy="353695"/>
          <wp:effectExtent l="0" t="0" r="3810" b="8255"/>
          <wp:wrapTight wrapText="bothSides">
            <wp:wrapPolygon edited="0">
              <wp:start x="834" y="0"/>
              <wp:lineTo x="0" y="1163"/>
              <wp:lineTo x="0" y="10470"/>
              <wp:lineTo x="6255" y="18614"/>
              <wp:lineTo x="6255" y="20941"/>
              <wp:lineTo x="16680" y="20941"/>
              <wp:lineTo x="20015" y="20941"/>
              <wp:lineTo x="21266" y="9307"/>
              <wp:lineTo x="21266" y="0"/>
              <wp:lineTo x="8757" y="0"/>
              <wp:lineTo x="834"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C6AB0" w14:textId="77777777" w:rsidR="00777EA7" w:rsidRDefault="00777EA7" w:rsidP="00AA7E32">
      <w:r>
        <w:separator/>
      </w:r>
    </w:p>
  </w:footnote>
  <w:footnote w:type="continuationSeparator" w:id="0">
    <w:p w14:paraId="5DC74E74" w14:textId="77777777" w:rsidR="00777EA7" w:rsidRDefault="00777EA7" w:rsidP="00AA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D6659"/>
    <w:multiLevelType w:val="hybridMultilevel"/>
    <w:tmpl w:val="39CA8BD0"/>
    <w:lvl w:ilvl="0" w:tplc="CEDA0C7C">
      <w:start w:val="1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5CB5E96"/>
    <w:multiLevelType w:val="hybridMultilevel"/>
    <w:tmpl w:val="A448CB7A"/>
    <w:lvl w:ilvl="0" w:tplc="B0787D90">
      <w:start w:val="1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32"/>
    <w:rsid w:val="00000931"/>
    <w:rsid w:val="000053D8"/>
    <w:rsid w:val="00005B53"/>
    <w:rsid w:val="000153CD"/>
    <w:rsid w:val="000179BA"/>
    <w:rsid w:val="00022F3E"/>
    <w:rsid w:val="0002373E"/>
    <w:rsid w:val="00027A5C"/>
    <w:rsid w:val="00027C17"/>
    <w:rsid w:val="00027CEB"/>
    <w:rsid w:val="00040060"/>
    <w:rsid w:val="00045467"/>
    <w:rsid w:val="000579B4"/>
    <w:rsid w:val="0006132F"/>
    <w:rsid w:val="00063818"/>
    <w:rsid w:val="00063FC7"/>
    <w:rsid w:val="000651A5"/>
    <w:rsid w:val="00070B2A"/>
    <w:rsid w:val="00071DC2"/>
    <w:rsid w:val="000739C1"/>
    <w:rsid w:val="00081393"/>
    <w:rsid w:val="00082044"/>
    <w:rsid w:val="00082222"/>
    <w:rsid w:val="00091AD5"/>
    <w:rsid w:val="000A6F95"/>
    <w:rsid w:val="000C2800"/>
    <w:rsid w:val="000C35BD"/>
    <w:rsid w:val="000C53BF"/>
    <w:rsid w:val="000C6AB7"/>
    <w:rsid w:val="000D1CFC"/>
    <w:rsid w:val="000D59C1"/>
    <w:rsid w:val="000E1BEC"/>
    <w:rsid w:val="00103586"/>
    <w:rsid w:val="00106B4E"/>
    <w:rsid w:val="00111050"/>
    <w:rsid w:val="00113700"/>
    <w:rsid w:val="00155D3E"/>
    <w:rsid w:val="0017501A"/>
    <w:rsid w:val="00176207"/>
    <w:rsid w:val="00185BA7"/>
    <w:rsid w:val="001A0A02"/>
    <w:rsid w:val="001B718B"/>
    <w:rsid w:val="001C7133"/>
    <w:rsid w:val="001E4B14"/>
    <w:rsid w:val="001E4C97"/>
    <w:rsid w:val="001E7D47"/>
    <w:rsid w:val="001F1885"/>
    <w:rsid w:val="001F3662"/>
    <w:rsid w:val="001F7D47"/>
    <w:rsid w:val="0020057C"/>
    <w:rsid w:val="00206812"/>
    <w:rsid w:val="0021190D"/>
    <w:rsid w:val="00212105"/>
    <w:rsid w:val="00217C6A"/>
    <w:rsid w:val="00225918"/>
    <w:rsid w:val="00226797"/>
    <w:rsid w:val="00227817"/>
    <w:rsid w:val="00241689"/>
    <w:rsid w:val="00242ABF"/>
    <w:rsid w:val="00262492"/>
    <w:rsid w:val="00270FBE"/>
    <w:rsid w:val="002712B9"/>
    <w:rsid w:val="00292527"/>
    <w:rsid w:val="00294282"/>
    <w:rsid w:val="0029675A"/>
    <w:rsid w:val="002A066F"/>
    <w:rsid w:val="002A0DE3"/>
    <w:rsid w:val="002A0F87"/>
    <w:rsid w:val="002A125C"/>
    <w:rsid w:val="002A23E2"/>
    <w:rsid w:val="002A7386"/>
    <w:rsid w:val="002B5C8C"/>
    <w:rsid w:val="002C0AE3"/>
    <w:rsid w:val="002C17E9"/>
    <w:rsid w:val="002C7305"/>
    <w:rsid w:val="002C7FEF"/>
    <w:rsid w:val="002D2115"/>
    <w:rsid w:val="002D3E3D"/>
    <w:rsid w:val="002D65CB"/>
    <w:rsid w:val="002D7BD8"/>
    <w:rsid w:val="002E2002"/>
    <w:rsid w:val="002E73A3"/>
    <w:rsid w:val="002F70C0"/>
    <w:rsid w:val="00307EF0"/>
    <w:rsid w:val="003163E2"/>
    <w:rsid w:val="003203EB"/>
    <w:rsid w:val="003222DE"/>
    <w:rsid w:val="003339BD"/>
    <w:rsid w:val="00336D55"/>
    <w:rsid w:val="00337244"/>
    <w:rsid w:val="00344800"/>
    <w:rsid w:val="00347B2B"/>
    <w:rsid w:val="00357513"/>
    <w:rsid w:val="00365073"/>
    <w:rsid w:val="00373505"/>
    <w:rsid w:val="0037370A"/>
    <w:rsid w:val="00375817"/>
    <w:rsid w:val="00375F7A"/>
    <w:rsid w:val="00377C51"/>
    <w:rsid w:val="003818E3"/>
    <w:rsid w:val="0038211D"/>
    <w:rsid w:val="003822A0"/>
    <w:rsid w:val="00382F80"/>
    <w:rsid w:val="00384BA4"/>
    <w:rsid w:val="00384D40"/>
    <w:rsid w:val="00391FBE"/>
    <w:rsid w:val="003A6BBE"/>
    <w:rsid w:val="003B434D"/>
    <w:rsid w:val="003B47A4"/>
    <w:rsid w:val="003B5845"/>
    <w:rsid w:val="003C7559"/>
    <w:rsid w:val="003D5869"/>
    <w:rsid w:val="003E2F1C"/>
    <w:rsid w:val="003F20F3"/>
    <w:rsid w:val="003F51FA"/>
    <w:rsid w:val="00401441"/>
    <w:rsid w:val="00402764"/>
    <w:rsid w:val="00404947"/>
    <w:rsid w:val="0041081C"/>
    <w:rsid w:val="00420480"/>
    <w:rsid w:val="00424C5B"/>
    <w:rsid w:val="00431F2D"/>
    <w:rsid w:val="00431F89"/>
    <w:rsid w:val="00434C20"/>
    <w:rsid w:val="00444225"/>
    <w:rsid w:val="00444DB0"/>
    <w:rsid w:val="004558F0"/>
    <w:rsid w:val="00462DA4"/>
    <w:rsid w:val="00470EC9"/>
    <w:rsid w:val="0048170F"/>
    <w:rsid w:val="00485A29"/>
    <w:rsid w:val="00493D78"/>
    <w:rsid w:val="004954FB"/>
    <w:rsid w:val="004969E1"/>
    <w:rsid w:val="004A023E"/>
    <w:rsid w:val="004C3A20"/>
    <w:rsid w:val="004C3A36"/>
    <w:rsid w:val="004C561E"/>
    <w:rsid w:val="004D7EE1"/>
    <w:rsid w:val="004F4814"/>
    <w:rsid w:val="00504BCD"/>
    <w:rsid w:val="00505B8F"/>
    <w:rsid w:val="005113E5"/>
    <w:rsid w:val="005150C1"/>
    <w:rsid w:val="005366C2"/>
    <w:rsid w:val="005521E6"/>
    <w:rsid w:val="00552A3B"/>
    <w:rsid w:val="00557206"/>
    <w:rsid w:val="00560213"/>
    <w:rsid w:val="0056163B"/>
    <w:rsid w:val="00566723"/>
    <w:rsid w:val="005726AB"/>
    <w:rsid w:val="00582565"/>
    <w:rsid w:val="00592E1D"/>
    <w:rsid w:val="005B601E"/>
    <w:rsid w:val="005C335F"/>
    <w:rsid w:val="005C3E02"/>
    <w:rsid w:val="005C7BE4"/>
    <w:rsid w:val="005D3D2E"/>
    <w:rsid w:val="005D5A19"/>
    <w:rsid w:val="005E607B"/>
    <w:rsid w:val="006045E2"/>
    <w:rsid w:val="00607632"/>
    <w:rsid w:val="00616E60"/>
    <w:rsid w:val="0061757E"/>
    <w:rsid w:val="006203B5"/>
    <w:rsid w:val="00636DE7"/>
    <w:rsid w:val="00650C4B"/>
    <w:rsid w:val="006625AF"/>
    <w:rsid w:val="006766A9"/>
    <w:rsid w:val="006961F0"/>
    <w:rsid w:val="006965A3"/>
    <w:rsid w:val="006B2F77"/>
    <w:rsid w:val="006B6A02"/>
    <w:rsid w:val="006C2D3A"/>
    <w:rsid w:val="006C47B3"/>
    <w:rsid w:val="006C5709"/>
    <w:rsid w:val="006C7E97"/>
    <w:rsid w:val="006D2D4B"/>
    <w:rsid w:val="006D6939"/>
    <w:rsid w:val="006E144E"/>
    <w:rsid w:val="006E2625"/>
    <w:rsid w:val="006E4276"/>
    <w:rsid w:val="00702534"/>
    <w:rsid w:val="007069B8"/>
    <w:rsid w:val="007075A6"/>
    <w:rsid w:val="00711C4D"/>
    <w:rsid w:val="00720703"/>
    <w:rsid w:val="00737C75"/>
    <w:rsid w:val="00740469"/>
    <w:rsid w:val="007417C2"/>
    <w:rsid w:val="00752C5E"/>
    <w:rsid w:val="007627F0"/>
    <w:rsid w:val="00764337"/>
    <w:rsid w:val="00764870"/>
    <w:rsid w:val="00766D93"/>
    <w:rsid w:val="00770BDF"/>
    <w:rsid w:val="00773520"/>
    <w:rsid w:val="00777EA7"/>
    <w:rsid w:val="00785274"/>
    <w:rsid w:val="00786E01"/>
    <w:rsid w:val="00790C53"/>
    <w:rsid w:val="00792491"/>
    <w:rsid w:val="00792B2E"/>
    <w:rsid w:val="0079393E"/>
    <w:rsid w:val="00793BBB"/>
    <w:rsid w:val="0079676C"/>
    <w:rsid w:val="00797B2B"/>
    <w:rsid w:val="007B4503"/>
    <w:rsid w:val="007D4329"/>
    <w:rsid w:val="007E4EB5"/>
    <w:rsid w:val="00801721"/>
    <w:rsid w:val="0080667D"/>
    <w:rsid w:val="0081140C"/>
    <w:rsid w:val="00811B17"/>
    <w:rsid w:val="008262C5"/>
    <w:rsid w:val="008334DF"/>
    <w:rsid w:val="00840E13"/>
    <w:rsid w:val="00843BC5"/>
    <w:rsid w:val="0084692C"/>
    <w:rsid w:val="00847C93"/>
    <w:rsid w:val="00854668"/>
    <w:rsid w:val="00854DAA"/>
    <w:rsid w:val="00855794"/>
    <w:rsid w:val="008651C5"/>
    <w:rsid w:val="00867219"/>
    <w:rsid w:val="00882175"/>
    <w:rsid w:val="00887FC2"/>
    <w:rsid w:val="0089289D"/>
    <w:rsid w:val="008A32FC"/>
    <w:rsid w:val="008B29C6"/>
    <w:rsid w:val="008B748D"/>
    <w:rsid w:val="008C2FB4"/>
    <w:rsid w:val="008D39B1"/>
    <w:rsid w:val="008D56B0"/>
    <w:rsid w:val="008E44C0"/>
    <w:rsid w:val="00904C10"/>
    <w:rsid w:val="00920710"/>
    <w:rsid w:val="00921B14"/>
    <w:rsid w:val="00921CB7"/>
    <w:rsid w:val="00925986"/>
    <w:rsid w:val="009431A9"/>
    <w:rsid w:val="00946BCC"/>
    <w:rsid w:val="00952643"/>
    <w:rsid w:val="00965D60"/>
    <w:rsid w:val="00974217"/>
    <w:rsid w:val="0097723C"/>
    <w:rsid w:val="0097744A"/>
    <w:rsid w:val="009806E1"/>
    <w:rsid w:val="00990CF6"/>
    <w:rsid w:val="009932AF"/>
    <w:rsid w:val="0099394C"/>
    <w:rsid w:val="009A444C"/>
    <w:rsid w:val="009B2C06"/>
    <w:rsid w:val="009B453A"/>
    <w:rsid w:val="009B6EDE"/>
    <w:rsid w:val="009B71AC"/>
    <w:rsid w:val="009B7F2E"/>
    <w:rsid w:val="009D16A4"/>
    <w:rsid w:val="009D4A36"/>
    <w:rsid w:val="009D6FAD"/>
    <w:rsid w:val="00A021D8"/>
    <w:rsid w:val="00A206EC"/>
    <w:rsid w:val="00A21C83"/>
    <w:rsid w:val="00A23332"/>
    <w:rsid w:val="00A24103"/>
    <w:rsid w:val="00A304F4"/>
    <w:rsid w:val="00A30ADF"/>
    <w:rsid w:val="00A34055"/>
    <w:rsid w:val="00A45D95"/>
    <w:rsid w:val="00A50CF1"/>
    <w:rsid w:val="00A52027"/>
    <w:rsid w:val="00A57406"/>
    <w:rsid w:val="00A63E67"/>
    <w:rsid w:val="00A65E95"/>
    <w:rsid w:val="00A67320"/>
    <w:rsid w:val="00A678FA"/>
    <w:rsid w:val="00A90C29"/>
    <w:rsid w:val="00AA5DFD"/>
    <w:rsid w:val="00AA7E32"/>
    <w:rsid w:val="00AB00D6"/>
    <w:rsid w:val="00AB37C3"/>
    <w:rsid w:val="00AC0FE8"/>
    <w:rsid w:val="00AC14FE"/>
    <w:rsid w:val="00AC1746"/>
    <w:rsid w:val="00AC243D"/>
    <w:rsid w:val="00AC7732"/>
    <w:rsid w:val="00AD00D2"/>
    <w:rsid w:val="00AD0B0A"/>
    <w:rsid w:val="00AE2CF9"/>
    <w:rsid w:val="00AF7065"/>
    <w:rsid w:val="00AF72B5"/>
    <w:rsid w:val="00B027CC"/>
    <w:rsid w:val="00B157A8"/>
    <w:rsid w:val="00B16A89"/>
    <w:rsid w:val="00B27A61"/>
    <w:rsid w:val="00B34034"/>
    <w:rsid w:val="00B4040B"/>
    <w:rsid w:val="00B4345B"/>
    <w:rsid w:val="00B43F2B"/>
    <w:rsid w:val="00B44B57"/>
    <w:rsid w:val="00B57B38"/>
    <w:rsid w:val="00B57D4B"/>
    <w:rsid w:val="00B61021"/>
    <w:rsid w:val="00B62458"/>
    <w:rsid w:val="00B661CE"/>
    <w:rsid w:val="00B673A0"/>
    <w:rsid w:val="00B75FFB"/>
    <w:rsid w:val="00B8536B"/>
    <w:rsid w:val="00B9066F"/>
    <w:rsid w:val="00BB78D1"/>
    <w:rsid w:val="00BC3FF7"/>
    <w:rsid w:val="00BC55CC"/>
    <w:rsid w:val="00BD3E57"/>
    <w:rsid w:val="00BD5C79"/>
    <w:rsid w:val="00BE2A03"/>
    <w:rsid w:val="00BE2A47"/>
    <w:rsid w:val="00BE7802"/>
    <w:rsid w:val="00BF307C"/>
    <w:rsid w:val="00BF4D5C"/>
    <w:rsid w:val="00BF5A80"/>
    <w:rsid w:val="00BF5CE5"/>
    <w:rsid w:val="00BF7987"/>
    <w:rsid w:val="00C024DE"/>
    <w:rsid w:val="00C15E24"/>
    <w:rsid w:val="00C21852"/>
    <w:rsid w:val="00C2273D"/>
    <w:rsid w:val="00C30199"/>
    <w:rsid w:val="00C30821"/>
    <w:rsid w:val="00C32DB3"/>
    <w:rsid w:val="00C3585A"/>
    <w:rsid w:val="00C36F7F"/>
    <w:rsid w:val="00C37048"/>
    <w:rsid w:val="00C405D9"/>
    <w:rsid w:val="00C407BE"/>
    <w:rsid w:val="00C415C8"/>
    <w:rsid w:val="00C5118A"/>
    <w:rsid w:val="00C51F4B"/>
    <w:rsid w:val="00C52DA2"/>
    <w:rsid w:val="00C6033C"/>
    <w:rsid w:val="00C61479"/>
    <w:rsid w:val="00C73B67"/>
    <w:rsid w:val="00C7433D"/>
    <w:rsid w:val="00C855AB"/>
    <w:rsid w:val="00C9322C"/>
    <w:rsid w:val="00CB0AAD"/>
    <w:rsid w:val="00CB660F"/>
    <w:rsid w:val="00CC2DE8"/>
    <w:rsid w:val="00CC3D2E"/>
    <w:rsid w:val="00CC4AAB"/>
    <w:rsid w:val="00CC68B4"/>
    <w:rsid w:val="00CD4229"/>
    <w:rsid w:val="00CD6721"/>
    <w:rsid w:val="00CD6EA7"/>
    <w:rsid w:val="00CE698F"/>
    <w:rsid w:val="00CE750A"/>
    <w:rsid w:val="00CF2F18"/>
    <w:rsid w:val="00CF6A51"/>
    <w:rsid w:val="00D06408"/>
    <w:rsid w:val="00D127B1"/>
    <w:rsid w:val="00D133B4"/>
    <w:rsid w:val="00D16273"/>
    <w:rsid w:val="00D204E5"/>
    <w:rsid w:val="00D2473B"/>
    <w:rsid w:val="00D24C23"/>
    <w:rsid w:val="00D416F3"/>
    <w:rsid w:val="00D63E40"/>
    <w:rsid w:val="00D65017"/>
    <w:rsid w:val="00D72610"/>
    <w:rsid w:val="00D74BB9"/>
    <w:rsid w:val="00D8633F"/>
    <w:rsid w:val="00D922B5"/>
    <w:rsid w:val="00D964C3"/>
    <w:rsid w:val="00DA4637"/>
    <w:rsid w:val="00DB0C75"/>
    <w:rsid w:val="00DB504F"/>
    <w:rsid w:val="00DB5621"/>
    <w:rsid w:val="00DC017D"/>
    <w:rsid w:val="00DC440A"/>
    <w:rsid w:val="00DC5075"/>
    <w:rsid w:val="00DE0AD7"/>
    <w:rsid w:val="00DE3B98"/>
    <w:rsid w:val="00DF03EC"/>
    <w:rsid w:val="00DF1CF0"/>
    <w:rsid w:val="00E01A62"/>
    <w:rsid w:val="00E01EE9"/>
    <w:rsid w:val="00E14175"/>
    <w:rsid w:val="00E16ECE"/>
    <w:rsid w:val="00E26004"/>
    <w:rsid w:val="00E2789B"/>
    <w:rsid w:val="00E55957"/>
    <w:rsid w:val="00E6694C"/>
    <w:rsid w:val="00E66BEA"/>
    <w:rsid w:val="00E67603"/>
    <w:rsid w:val="00E676EF"/>
    <w:rsid w:val="00E84506"/>
    <w:rsid w:val="00E92FEE"/>
    <w:rsid w:val="00E94B5F"/>
    <w:rsid w:val="00EA2EC8"/>
    <w:rsid w:val="00EB5A71"/>
    <w:rsid w:val="00EB7513"/>
    <w:rsid w:val="00EC266D"/>
    <w:rsid w:val="00EC30BB"/>
    <w:rsid w:val="00ED5F26"/>
    <w:rsid w:val="00F13666"/>
    <w:rsid w:val="00F145EF"/>
    <w:rsid w:val="00F1576C"/>
    <w:rsid w:val="00F30885"/>
    <w:rsid w:val="00F37CDE"/>
    <w:rsid w:val="00F479F1"/>
    <w:rsid w:val="00F51A59"/>
    <w:rsid w:val="00F52226"/>
    <w:rsid w:val="00F66DFB"/>
    <w:rsid w:val="00F80561"/>
    <w:rsid w:val="00F833C2"/>
    <w:rsid w:val="00F83867"/>
    <w:rsid w:val="00F87D21"/>
    <w:rsid w:val="00F961F2"/>
    <w:rsid w:val="00F970B9"/>
    <w:rsid w:val="00FA512C"/>
    <w:rsid w:val="00FA7EBF"/>
    <w:rsid w:val="00FB0413"/>
    <w:rsid w:val="00FB0DEF"/>
    <w:rsid w:val="00FB7C0A"/>
    <w:rsid w:val="00FC45BC"/>
    <w:rsid w:val="00FD40A7"/>
    <w:rsid w:val="00FD53C9"/>
    <w:rsid w:val="00FE762A"/>
    <w:rsid w:val="00FF77F7"/>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10504C"/>
  <w15:docId w15:val="{FCBA6EE5-67ED-47FF-BCFA-C9450B8C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7632"/>
    <w:pPr>
      <w:spacing w:after="0" w:line="240" w:lineRule="auto"/>
    </w:pPr>
    <w:rPr>
      <w:rFonts w:ascii="Calibr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7632"/>
    <w:rPr>
      <w:color w:val="0563C1"/>
      <w:u w:val="single"/>
    </w:rPr>
  </w:style>
  <w:style w:type="character" w:styleId="BesuchterLink">
    <w:name w:val="FollowedHyperlink"/>
    <w:basedOn w:val="Absatz-Standardschriftart"/>
    <w:uiPriority w:val="99"/>
    <w:semiHidden/>
    <w:unhideWhenUsed/>
    <w:rsid w:val="009D4A36"/>
    <w:rPr>
      <w:color w:val="954F72" w:themeColor="followedHyperlink"/>
      <w:u w:val="single"/>
    </w:rPr>
  </w:style>
  <w:style w:type="paragraph" w:styleId="Sprechblasentext">
    <w:name w:val="Balloon Text"/>
    <w:basedOn w:val="Standard"/>
    <w:link w:val="SprechblasentextZchn"/>
    <w:uiPriority w:val="99"/>
    <w:semiHidden/>
    <w:unhideWhenUsed/>
    <w:rsid w:val="00DB50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504F"/>
    <w:rPr>
      <w:rFonts w:ascii="Segoe UI" w:hAnsi="Segoe UI" w:cs="Segoe UI"/>
      <w:sz w:val="18"/>
      <w:szCs w:val="18"/>
      <w:lang w:eastAsia="en-US"/>
    </w:rPr>
  </w:style>
  <w:style w:type="paragraph" w:styleId="Kopfzeile">
    <w:name w:val="header"/>
    <w:basedOn w:val="Standard"/>
    <w:link w:val="KopfzeileZchn"/>
    <w:uiPriority w:val="99"/>
    <w:unhideWhenUsed/>
    <w:rsid w:val="00AA7E32"/>
    <w:pPr>
      <w:tabs>
        <w:tab w:val="center" w:pos="4536"/>
        <w:tab w:val="right" w:pos="9072"/>
      </w:tabs>
    </w:pPr>
  </w:style>
  <w:style w:type="character" w:customStyle="1" w:styleId="KopfzeileZchn">
    <w:name w:val="Kopfzeile Zchn"/>
    <w:basedOn w:val="Absatz-Standardschriftart"/>
    <w:link w:val="Kopfzeile"/>
    <w:uiPriority w:val="99"/>
    <w:rsid w:val="00AA7E32"/>
    <w:rPr>
      <w:rFonts w:ascii="Calibri" w:hAnsi="Calibri" w:cs="Calibri"/>
      <w:lang w:eastAsia="en-US"/>
    </w:rPr>
  </w:style>
  <w:style w:type="paragraph" w:styleId="Fuzeile">
    <w:name w:val="footer"/>
    <w:basedOn w:val="Standard"/>
    <w:link w:val="FuzeileZchn"/>
    <w:uiPriority w:val="99"/>
    <w:unhideWhenUsed/>
    <w:rsid w:val="00AA7E32"/>
    <w:pPr>
      <w:tabs>
        <w:tab w:val="center" w:pos="4536"/>
        <w:tab w:val="right" w:pos="9072"/>
      </w:tabs>
    </w:pPr>
  </w:style>
  <w:style w:type="character" w:customStyle="1" w:styleId="FuzeileZchn">
    <w:name w:val="Fußzeile Zchn"/>
    <w:basedOn w:val="Absatz-Standardschriftart"/>
    <w:link w:val="Fuzeile"/>
    <w:uiPriority w:val="99"/>
    <w:rsid w:val="00AA7E32"/>
    <w:rPr>
      <w:rFonts w:ascii="Calibri" w:hAnsi="Calibri" w:cs="Calibri"/>
      <w:lang w:eastAsia="en-US"/>
    </w:rPr>
  </w:style>
  <w:style w:type="character" w:styleId="Kommentarzeichen">
    <w:name w:val="annotation reference"/>
    <w:basedOn w:val="Absatz-Standardschriftart"/>
    <w:uiPriority w:val="99"/>
    <w:semiHidden/>
    <w:unhideWhenUsed/>
    <w:rsid w:val="00444225"/>
    <w:rPr>
      <w:sz w:val="16"/>
      <w:szCs w:val="16"/>
    </w:rPr>
  </w:style>
  <w:style w:type="paragraph" w:styleId="Kommentartext">
    <w:name w:val="annotation text"/>
    <w:basedOn w:val="Standard"/>
    <w:link w:val="KommentartextZchn"/>
    <w:uiPriority w:val="99"/>
    <w:semiHidden/>
    <w:unhideWhenUsed/>
    <w:rsid w:val="00444225"/>
    <w:rPr>
      <w:sz w:val="20"/>
      <w:szCs w:val="20"/>
    </w:rPr>
  </w:style>
  <w:style w:type="character" w:customStyle="1" w:styleId="KommentartextZchn">
    <w:name w:val="Kommentartext Zchn"/>
    <w:basedOn w:val="Absatz-Standardschriftart"/>
    <w:link w:val="Kommentartext"/>
    <w:uiPriority w:val="99"/>
    <w:semiHidden/>
    <w:rsid w:val="00444225"/>
    <w:rPr>
      <w:rFonts w:ascii="Calibri" w:hAnsi="Calibri" w:cs="Calibri"/>
      <w:sz w:val="20"/>
      <w:szCs w:val="20"/>
      <w:lang w:eastAsia="en-US"/>
    </w:rPr>
  </w:style>
  <w:style w:type="paragraph" w:styleId="Kommentarthema">
    <w:name w:val="annotation subject"/>
    <w:basedOn w:val="Kommentartext"/>
    <w:next w:val="Kommentartext"/>
    <w:link w:val="KommentarthemaZchn"/>
    <w:uiPriority w:val="99"/>
    <w:semiHidden/>
    <w:unhideWhenUsed/>
    <w:rsid w:val="00444225"/>
    <w:rPr>
      <w:b/>
      <w:bCs/>
    </w:rPr>
  </w:style>
  <w:style w:type="character" w:customStyle="1" w:styleId="KommentarthemaZchn">
    <w:name w:val="Kommentarthema Zchn"/>
    <w:basedOn w:val="KommentartextZchn"/>
    <w:link w:val="Kommentarthema"/>
    <w:uiPriority w:val="99"/>
    <w:semiHidden/>
    <w:rsid w:val="00444225"/>
    <w:rPr>
      <w:rFonts w:ascii="Calibri" w:hAnsi="Calibri" w:cs="Calibri"/>
      <w:b/>
      <w:bCs/>
      <w:sz w:val="20"/>
      <w:szCs w:val="20"/>
      <w:lang w:eastAsia="en-US"/>
    </w:rPr>
  </w:style>
  <w:style w:type="paragraph" w:styleId="berarbeitung">
    <w:name w:val="Revision"/>
    <w:hidden/>
    <w:uiPriority w:val="99"/>
    <w:semiHidden/>
    <w:rsid w:val="00444225"/>
    <w:pPr>
      <w:spacing w:after="0" w:line="240" w:lineRule="auto"/>
    </w:pPr>
    <w:rPr>
      <w:rFonts w:ascii="Calibri" w:hAnsi="Calibri" w:cs="Calibri"/>
      <w:lang w:eastAsia="en-US"/>
    </w:rPr>
  </w:style>
  <w:style w:type="paragraph" w:styleId="Listenabsatz">
    <w:name w:val="List Paragraph"/>
    <w:basedOn w:val="Standard"/>
    <w:uiPriority w:val="34"/>
    <w:qFormat/>
    <w:rsid w:val="00BE2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6651">
      <w:bodyDiv w:val="1"/>
      <w:marLeft w:val="0"/>
      <w:marRight w:val="0"/>
      <w:marTop w:val="0"/>
      <w:marBottom w:val="0"/>
      <w:divBdr>
        <w:top w:val="none" w:sz="0" w:space="0" w:color="auto"/>
        <w:left w:val="none" w:sz="0" w:space="0" w:color="auto"/>
        <w:bottom w:val="none" w:sz="0" w:space="0" w:color="auto"/>
        <w:right w:val="none" w:sz="0" w:space="0" w:color="auto"/>
      </w:divBdr>
    </w:div>
    <w:div w:id="183135928">
      <w:bodyDiv w:val="1"/>
      <w:marLeft w:val="0"/>
      <w:marRight w:val="0"/>
      <w:marTop w:val="0"/>
      <w:marBottom w:val="0"/>
      <w:divBdr>
        <w:top w:val="none" w:sz="0" w:space="0" w:color="auto"/>
        <w:left w:val="none" w:sz="0" w:space="0" w:color="auto"/>
        <w:bottom w:val="none" w:sz="0" w:space="0" w:color="auto"/>
        <w:right w:val="none" w:sz="0" w:space="0" w:color="auto"/>
      </w:divBdr>
    </w:div>
    <w:div w:id="195777937">
      <w:bodyDiv w:val="1"/>
      <w:marLeft w:val="0"/>
      <w:marRight w:val="0"/>
      <w:marTop w:val="0"/>
      <w:marBottom w:val="0"/>
      <w:divBdr>
        <w:top w:val="none" w:sz="0" w:space="0" w:color="auto"/>
        <w:left w:val="none" w:sz="0" w:space="0" w:color="auto"/>
        <w:bottom w:val="none" w:sz="0" w:space="0" w:color="auto"/>
        <w:right w:val="none" w:sz="0" w:space="0" w:color="auto"/>
      </w:divBdr>
    </w:div>
    <w:div w:id="283386093">
      <w:bodyDiv w:val="1"/>
      <w:marLeft w:val="0"/>
      <w:marRight w:val="0"/>
      <w:marTop w:val="0"/>
      <w:marBottom w:val="0"/>
      <w:divBdr>
        <w:top w:val="none" w:sz="0" w:space="0" w:color="auto"/>
        <w:left w:val="none" w:sz="0" w:space="0" w:color="auto"/>
        <w:bottom w:val="none" w:sz="0" w:space="0" w:color="auto"/>
        <w:right w:val="none" w:sz="0" w:space="0" w:color="auto"/>
      </w:divBdr>
    </w:div>
    <w:div w:id="519854681">
      <w:bodyDiv w:val="1"/>
      <w:marLeft w:val="0"/>
      <w:marRight w:val="0"/>
      <w:marTop w:val="0"/>
      <w:marBottom w:val="0"/>
      <w:divBdr>
        <w:top w:val="none" w:sz="0" w:space="0" w:color="auto"/>
        <w:left w:val="none" w:sz="0" w:space="0" w:color="auto"/>
        <w:bottom w:val="none" w:sz="0" w:space="0" w:color="auto"/>
        <w:right w:val="none" w:sz="0" w:space="0" w:color="auto"/>
      </w:divBdr>
    </w:div>
    <w:div w:id="781536590">
      <w:bodyDiv w:val="1"/>
      <w:marLeft w:val="0"/>
      <w:marRight w:val="0"/>
      <w:marTop w:val="0"/>
      <w:marBottom w:val="0"/>
      <w:divBdr>
        <w:top w:val="none" w:sz="0" w:space="0" w:color="auto"/>
        <w:left w:val="none" w:sz="0" w:space="0" w:color="auto"/>
        <w:bottom w:val="none" w:sz="0" w:space="0" w:color="auto"/>
        <w:right w:val="none" w:sz="0" w:space="0" w:color="auto"/>
      </w:divBdr>
    </w:div>
    <w:div w:id="870142915">
      <w:bodyDiv w:val="1"/>
      <w:marLeft w:val="0"/>
      <w:marRight w:val="0"/>
      <w:marTop w:val="0"/>
      <w:marBottom w:val="0"/>
      <w:divBdr>
        <w:top w:val="none" w:sz="0" w:space="0" w:color="auto"/>
        <w:left w:val="none" w:sz="0" w:space="0" w:color="auto"/>
        <w:bottom w:val="none" w:sz="0" w:space="0" w:color="auto"/>
        <w:right w:val="none" w:sz="0" w:space="0" w:color="auto"/>
      </w:divBdr>
    </w:div>
    <w:div w:id="1042246166">
      <w:bodyDiv w:val="1"/>
      <w:marLeft w:val="0"/>
      <w:marRight w:val="0"/>
      <w:marTop w:val="0"/>
      <w:marBottom w:val="0"/>
      <w:divBdr>
        <w:top w:val="none" w:sz="0" w:space="0" w:color="auto"/>
        <w:left w:val="none" w:sz="0" w:space="0" w:color="auto"/>
        <w:bottom w:val="none" w:sz="0" w:space="0" w:color="auto"/>
        <w:right w:val="none" w:sz="0" w:space="0" w:color="auto"/>
      </w:divBdr>
    </w:div>
    <w:div w:id="1138492474">
      <w:bodyDiv w:val="1"/>
      <w:marLeft w:val="0"/>
      <w:marRight w:val="0"/>
      <w:marTop w:val="0"/>
      <w:marBottom w:val="0"/>
      <w:divBdr>
        <w:top w:val="none" w:sz="0" w:space="0" w:color="auto"/>
        <w:left w:val="none" w:sz="0" w:space="0" w:color="auto"/>
        <w:bottom w:val="none" w:sz="0" w:space="0" w:color="auto"/>
        <w:right w:val="none" w:sz="0" w:space="0" w:color="auto"/>
      </w:divBdr>
      <w:divsChild>
        <w:div w:id="364251885">
          <w:marLeft w:val="0"/>
          <w:marRight w:val="0"/>
          <w:marTop w:val="0"/>
          <w:marBottom w:val="0"/>
          <w:divBdr>
            <w:top w:val="none" w:sz="0" w:space="0" w:color="auto"/>
            <w:left w:val="none" w:sz="0" w:space="0" w:color="auto"/>
            <w:bottom w:val="none" w:sz="0" w:space="0" w:color="auto"/>
            <w:right w:val="none" w:sz="0" w:space="0" w:color="auto"/>
          </w:divBdr>
        </w:div>
      </w:divsChild>
    </w:div>
    <w:div w:id="1265966307">
      <w:bodyDiv w:val="1"/>
      <w:marLeft w:val="0"/>
      <w:marRight w:val="0"/>
      <w:marTop w:val="0"/>
      <w:marBottom w:val="0"/>
      <w:divBdr>
        <w:top w:val="none" w:sz="0" w:space="0" w:color="auto"/>
        <w:left w:val="none" w:sz="0" w:space="0" w:color="auto"/>
        <w:bottom w:val="none" w:sz="0" w:space="0" w:color="auto"/>
        <w:right w:val="none" w:sz="0" w:space="0" w:color="auto"/>
      </w:divBdr>
    </w:div>
    <w:div w:id="1323004967">
      <w:bodyDiv w:val="1"/>
      <w:marLeft w:val="0"/>
      <w:marRight w:val="0"/>
      <w:marTop w:val="0"/>
      <w:marBottom w:val="0"/>
      <w:divBdr>
        <w:top w:val="none" w:sz="0" w:space="0" w:color="auto"/>
        <w:left w:val="none" w:sz="0" w:space="0" w:color="auto"/>
        <w:bottom w:val="none" w:sz="0" w:space="0" w:color="auto"/>
        <w:right w:val="none" w:sz="0" w:space="0" w:color="auto"/>
      </w:divBdr>
      <w:divsChild>
        <w:div w:id="837189016">
          <w:marLeft w:val="0"/>
          <w:marRight w:val="0"/>
          <w:marTop w:val="0"/>
          <w:marBottom w:val="0"/>
          <w:divBdr>
            <w:top w:val="none" w:sz="0" w:space="0" w:color="auto"/>
            <w:left w:val="none" w:sz="0" w:space="0" w:color="auto"/>
            <w:bottom w:val="none" w:sz="0" w:space="0" w:color="auto"/>
            <w:right w:val="none" w:sz="0" w:space="0" w:color="auto"/>
          </w:divBdr>
        </w:div>
      </w:divsChild>
    </w:div>
    <w:div w:id="1424377503">
      <w:bodyDiv w:val="1"/>
      <w:marLeft w:val="0"/>
      <w:marRight w:val="0"/>
      <w:marTop w:val="0"/>
      <w:marBottom w:val="0"/>
      <w:divBdr>
        <w:top w:val="none" w:sz="0" w:space="0" w:color="auto"/>
        <w:left w:val="none" w:sz="0" w:space="0" w:color="auto"/>
        <w:bottom w:val="none" w:sz="0" w:space="0" w:color="auto"/>
        <w:right w:val="none" w:sz="0" w:space="0" w:color="auto"/>
      </w:divBdr>
    </w:div>
    <w:div w:id="1677878667">
      <w:bodyDiv w:val="1"/>
      <w:marLeft w:val="0"/>
      <w:marRight w:val="0"/>
      <w:marTop w:val="0"/>
      <w:marBottom w:val="0"/>
      <w:divBdr>
        <w:top w:val="none" w:sz="0" w:space="0" w:color="auto"/>
        <w:left w:val="none" w:sz="0" w:space="0" w:color="auto"/>
        <w:bottom w:val="none" w:sz="0" w:space="0" w:color="auto"/>
        <w:right w:val="none" w:sz="0" w:space="0" w:color="auto"/>
      </w:divBdr>
    </w:div>
    <w:div w:id="1732582058">
      <w:bodyDiv w:val="1"/>
      <w:marLeft w:val="0"/>
      <w:marRight w:val="0"/>
      <w:marTop w:val="0"/>
      <w:marBottom w:val="0"/>
      <w:divBdr>
        <w:top w:val="none" w:sz="0" w:space="0" w:color="auto"/>
        <w:left w:val="none" w:sz="0" w:space="0" w:color="auto"/>
        <w:bottom w:val="none" w:sz="0" w:space="0" w:color="auto"/>
        <w:right w:val="none" w:sz="0" w:space="0" w:color="auto"/>
      </w:divBdr>
    </w:div>
    <w:div w:id="20724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F69346388FC3E41B066DA0CA26ED067" ma:contentTypeVersion="12" ma:contentTypeDescription="Ein neues Dokument erstellen." ma:contentTypeScope="" ma:versionID="a2bb20ee943968e74636cd9c8505501a">
  <xsd:schema xmlns:xsd="http://www.w3.org/2001/XMLSchema" xmlns:xs="http://www.w3.org/2001/XMLSchema" xmlns:p="http://schemas.microsoft.com/office/2006/metadata/properties" xmlns:ns2="c0640d52-a68d-492d-9b5a-00b32f00df07" xmlns:ns3="ac95d9d7-fb86-456a-b927-918a82b10cac" targetNamespace="http://schemas.microsoft.com/office/2006/metadata/properties" ma:root="true" ma:fieldsID="553b526b67b26a36a9b380a05b4ba069" ns2:_="" ns3:_="">
    <xsd:import namespace="c0640d52-a68d-492d-9b5a-00b32f00df07"/>
    <xsd:import namespace="ac95d9d7-fb86-456a-b927-918a82b10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40d52-a68d-492d-9b5a-00b32f00d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5d9d7-fb86-456a-b927-918a82b10ca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1C7E2-848C-4F07-9DBB-B5C9D5EB15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532B30-F0F1-4701-A0D6-EA15AF6DF5E4}">
  <ds:schemaRefs>
    <ds:schemaRef ds:uri="http://schemas.microsoft.com/sharepoint/v3/contenttype/forms"/>
  </ds:schemaRefs>
</ds:datastoreItem>
</file>

<file path=customXml/itemProps3.xml><?xml version="1.0" encoding="utf-8"?>
<ds:datastoreItem xmlns:ds="http://schemas.openxmlformats.org/officeDocument/2006/customXml" ds:itemID="{951EAB96-76DB-45DC-A0DF-4FF32C2A3743}">
  <ds:schemaRefs>
    <ds:schemaRef ds:uri="http://schemas.openxmlformats.org/officeDocument/2006/bibliography"/>
  </ds:schemaRefs>
</ds:datastoreItem>
</file>

<file path=customXml/itemProps4.xml><?xml version="1.0" encoding="utf-8"?>
<ds:datastoreItem xmlns:ds="http://schemas.openxmlformats.org/officeDocument/2006/customXml" ds:itemID="{6DB7DA1B-02BD-4410-AD93-C6ED6B9E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40d52-a68d-492d-9b5a-00b32f00df07"/>
    <ds:schemaRef ds:uri="ac95d9d7-fb86-456a-b927-918a82b1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Österreich Werbung</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 Badi</dc:creator>
  <cp:lastModifiedBy>Timar, Sandra</cp:lastModifiedBy>
  <cp:revision>3</cp:revision>
  <cp:lastPrinted>2019-02-15T09:40:00Z</cp:lastPrinted>
  <dcterms:created xsi:type="dcterms:W3CDTF">2021-05-05T16:27:00Z</dcterms:created>
  <dcterms:modified xsi:type="dcterms:W3CDTF">2021-05-10T10:00:00Z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0x0101008F69346388FC3E41B066DA0CA26ED067</vt:lpwstr>
  </property>
</Properties>
</file>