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124C" w14:textId="77777777" w:rsidR="005D7726" w:rsidRPr="008C28EB" w:rsidRDefault="005D7726" w:rsidP="008C28EB">
      <w:pPr>
        <w:spacing w:line="240" w:lineRule="atLeast"/>
        <w:ind w:right="-2"/>
        <w:contextualSpacing/>
        <w:jc w:val="right"/>
        <w:rPr>
          <w:rFonts w:ascii="Open Sans" w:hAnsi="Open Sans" w:cs="Open Sans"/>
          <w:lang w:val="hu-HU"/>
        </w:rPr>
      </w:pPr>
      <w:r w:rsidRPr="008C28EB">
        <w:rPr>
          <w:rFonts w:ascii="Open Sans" w:hAnsi="Open Sans" w:cs="Open Sans"/>
          <w:lang w:val="hu-HU"/>
        </w:rPr>
        <w:t>Tél 2023/2024</w:t>
      </w:r>
    </w:p>
    <w:p w14:paraId="6C709E63" w14:textId="77777777" w:rsidR="005D7726" w:rsidRPr="008C28EB" w:rsidRDefault="005D7726" w:rsidP="008C28EB">
      <w:pPr>
        <w:spacing w:line="240" w:lineRule="atLeast"/>
        <w:ind w:right="-2"/>
        <w:contextualSpacing/>
        <w:jc w:val="right"/>
        <w:rPr>
          <w:rFonts w:ascii="Open Sans" w:hAnsi="Open Sans" w:cs="Open Sans"/>
          <w:lang w:val="hu-HU"/>
        </w:rPr>
      </w:pPr>
    </w:p>
    <w:p w14:paraId="37791F52" w14:textId="77777777" w:rsidR="005D7726" w:rsidRPr="008C28EB" w:rsidRDefault="005D7726" w:rsidP="008C28EB">
      <w:pPr>
        <w:spacing w:line="240" w:lineRule="atLeast"/>
        <w:ind w:right="-2"/>
        <w:contextualSpacing/>
        <w:jc w:val="both"/>
        <w:rPr>
          <w:rFonts w:ascii="Open Sans" w:hAnsi="Open Sans" w:cs="Open Sans"/>
          <w:b/>
          <w:bCs/>
          <w:sz w:val="28"/>
          <w:szCs w:val="28"/>
          <w:lang w:val="hu-HU"/>
        </w:rPr>
      </w:pPr>
      <w:proofErr w:type="spellStart"/>
      <w:r w:rsidRPr="008C28EB">
        <w:rPr>
          <w:rFonts w:ascii="Open Sans" w:hAnsi="Open Sans" w:cs="Open Sans"/>
          <w:b/>
          <w:bCs/>
          <w:sz w:val="28"/>
          <w:szCs w:val="28"/>
          <w:lang w:val="hu-HU"/>
        </w:rPr>
        <w:t>Après-ski</w:t>
      </w:r>
      <w:proofErr w:type="spellEnd"/>
      <w:r w:rsidRPr="008C28EB">
        <w:rPr>
          <w:rFonts w:ascii="Open Sans" w:hAnsi="Open Sans" w:cs="Open Sans"/>
          <w:b/>
          <w:bCs/>
          <w:sz w:val="28"/>
          <w:szCs w:val="28"/>
          <w:lang w:val="hu-HU"/>
        </w:rPr>
        <w:t xml:space="preserve"> karintiai módra</w:t>
      </w:r>
    </w:p>
    <w:p w14:paraId="3CB36115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lang w:val="hu-HU"/>
        </w:rPr>
      </w:pPr>
    </w:p>
    <w:p w14:paraId="48A049BB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b/>
          <w:bCs/>
          <w:lang w:val="hu-HU"/>
        </w:rPr>
      </w:pPr>
      <w:r w:rsidRPr="008C28EB">
        <w:rPr>
          <w:rFonts w:ascii="Open Sans" w:hAnsi="Open Sans" w:cs="Open Sans"/>
          <w:b/>
          <w:bCs/>
          <w:lang w:val="hu-HU"/>
        </w:rPr>
        <w:t xml:space="preserve">Amikor leszáll az éj Karintiában, különleges és lenyűgöző világ tárul fel az üdülővendégek előtt. A kristálytiszta csillagos égbolt alatt, a romantikus holdfénynél olyan egyedülálló pillanatok várják a kicsiket és a nagyokat, amelyek minden érzéket megérintenek és maradandó emlékeket teremtenek. </w:t>
      </w:r>
    </w:p>
    <w:p w14:paraId="48396260" w14:textId="77777777" w:rsidR="005D7726" w:rsidRPr="008C28EB" w:rsidRDefault="005D7726" w:rsidP="008C28EB">
      <w:pPr>
        <w:pStyle w:val="StandardWeb"/>
        <w:keepLines/>
        <w:spacing w:before="0" w:beforeAutospacing="0" w:after="300" w:afterAutospacing="0" w:line="240" w:lineRule="atLeast"/>
        <w:rPr>
          <w:rFonts w:ascii="Open Sans" w:hAnsi="Open Sans"/>
          <w:color w:val="auto"/>
          <w:sz w:val="6"/>
          <w:szCs w:val="6"/>
          <w:shd w:val="clear" w:color="auto" w:fill="auto"/>
          <w:lang w:val="hu-HU"/>
        </w:rPr>
      </w:pPr>
    </w:p>
    <w:p w14:paraId="5C7FD5BD" w14:textId="77777777" w:rsidR="005D7726" w:rsidRPr="008C28EB" w:rsidRDefault="005D7726" w:rsidP="008C28EB">
      <w:pPr>
        <w:pStyle w:val="StandardWeb"/>
        <w:keepLines/>
        <w:spacing w:before="0" w:beforeAutospacing="0" w:after="0" w:afterAutospacing="0" w:line="240" w:lineRule="atLeast"/>
        <w:rPr>
          <w:rFonts w:ascii="Open Sans" w:hAnsi="Open Sans"/>
          <w:color w:val="auto"/>
          <w:sz w:val="20"/>
          <w:shd w:val="clear" w:color="auto" w:fill="auto"/>
          <w:lang w:val="hu-HU"/>
        </w:rPr>
      </w:pPr>
      <w:r w:rsidRPr="008C28EB">
        <w:rPr>
          <w:rFonts w:ascii="Open Sans" w:hAnsi="Open Sans"/>
          <w:color w:val="auto"/>
          <w:sz w:val="20"/>
          <w:shd w:val="clear" w:color="auto" w:fill="auto"/>
          <w:lang w:val="hu-HU"/>
        </w:rPr>
        <w:t xml:space="preserve">Az éjszaka csendjében a természet egy még inkább lenyűgözőbb oldalát mutatja: a csillagok az égen még intenzívebben ragyognak, a hó még titokzatosabban csillog és a tiszta, hűvös levegő felélénkíti az érzékeket. Tökéletes időpont, hogy értékes pillanatokat töltsünk el a családdal és a vendégszerető házigazdákkal. Karintiában számtalan lehetőség kínálkozik arra, hogy felejthetetlen kalandokat éljünk át és elmerüljünk egy olyan világban, amely csak naplemente után bontakozik ki teljesen. </w:t>
      </w:r>
    </w:p>
    <w:p w14:paraId="2F379DD6" w14:textId="77777777" w:rsidR="005D7726" w:rsidRPr="008C28EB" w:rsidRDefault="005D7726" w:rsidP="008C28EB">
      <w:pPr>
        <w:pStyle w:val="StandardWeb"/>
        <w:keepLines/>
        <w:spacing w:before="0" w:beforeAutospacing="0" w:after="0" w:afterAutospacing="0" w:line="240" w:lineRule="atLeast"/>
        <w:rPr>
          <w:rFonts w:ascii="Open Sans" w:hAnsi="Open Sans"/>
          <w:color w:val="auto"/>
          <w:sz w:val="20"/>
          <w:shd w:val="clear" w:color="auto" w:fill="auto"/>
          <w:lang w:val="hu-HU"/>
        </w:rPr>
      </w:pPr>
    </w:p>
    <w:p w14:paraId="03AEDCFC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lang w:val="hu-HU"/>
        </w:rPr>
      </w:pPr>
      <w:r w:rsidRPr="008C28EB">
        <w:rPr>
          <w:rFonts w:ascii="Open Sans" w:hAnsi="Open Sans" w:cs="Open Sans"/>
          <w:b/>
          <w:bCs/>
          <w:lang w:val="hu-HU"/>
        </w:rPr>
        <w:t xml:space="preserve">Csillagos konyha </w:t>
      </w:r>
    </w:p>
    <w:p w14:paraId="1B94BAA4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lang w:val="hu-HU"/>
        </w:rPr>
      </w:pPr>
      <w:r w:rsidRPr="008C28EB">
        <w:rPr>
          <w:rFonts w:ascii="Open Sans" w:hAnsi="Open Sans" w:cs="Open Sans"/>
          <w:b/>
          <w:bCs/>
          <w:lang w:val="hu-HU"/>
        </w:rPr>
        <w:t xml:space="preserve">A </w:t>
      </w:r>
      <w:proofErr w:type="spellStart"/>
      <w:r w:rsidRPr="008C28EB">
        <w:rPr>
          <w:rFonts w:ascii="Open Sans" w:hAnsi="Open Sans" w:cs="Open Sans"/>
          <w:b/>
          <w:bCs/>
          <w:lang w:val="hu-HU"/>
        </w:rPr>
        <w:t>Goldeck</w:t>
      </w:r>
      <w:proofErr w:type="spellEnd"/>
      <w:r w:rsidRPr="008C28EB">
        <w:rPr>
          <w:rFonts w:ascii="Open Sans" w:hAnsi="Open Sans" w:cs="Open Sans"/>
          <w:b/>
          <w:bCs/>
          <w:lang w:val="hu-HU"/>
        </w:rPr>
        <w:t xml:space="preserve"> sporthegy </w:t>
      </w:r>
      <w:r w:rsidRPr="008C28EB">
        <w:rPr>
          <w:rFonts w:ascii="Open Sans" w:hAnsi="Open Sans" w:cs="Open Sans"/>
          <w:lang w:val="hu-HU"/>
        </w:rPr>
        <w:t xml:space="preserve">lábánál található </w:t>
      </w:r>
      <w:hyperlink r:id="rId11" w:history="1"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>üvegkupolában</w:t>
        </w:r>
      </w:hyperlink>
      <w:r w:rsidRPr="008C28EB">
        <w:rPr>
          <w:rFonts w:ascii="Open Sans" w:hAnsi="Open Sans" w:cs="Open Sans"/>
          <w:lang w:val="hu-HU"/>
        </w:rPr>
        <w:t xml:space="preserve"> egészen egyedülálló módon kényeztetik a különleges kulináris élményekért rajongókat: a </w:t>
      </w:r>
      <w:proofErr w:type="spellStart"/>
      <w:r w:rsidRPr="008C28EB">
        <w:rPr>
          <w:rFonts w:ascii="Open Sans" w:hAnsi="Open Sans" w:cs="Open Sans"/>
          <w:lang w:val="hu-HU"/>
        </w:rPr>
        <w:t>Landgasthof</w:t>
      </w:r>
      <w:proofErr w:type="spellEnd"/>
      <w:r w:rsidRPr="008C28EB">
        <w:rPr>
          <w:rFonts w:ascii="Open Sans" w:hAnsi="Open Sans" w:cs="Open Sans"/>
          <w:lang w:val="hu-HU"/>
        </w:rPr>
        <w:t xml:space="preserve"> </w:t>
      </w:r>
      <w:proofErr w:type="spellStart"/>
      <w:r w:rsidRPr="008C28EB">
        <w:rPr>
          <w:rFonts w:ascii="Open Sans" w:hAnsi="Open Sans" w:cs="Open Sans"/>
          <w:lang w:val="hu-HU"/>
        </w:rPr>
        <w:t>Marhube</w:t>
      </w:r>
      <w:proofErr w:type="spellEnd"/>
      <w:r w:rsidRPr="008C28EB">
        <w:rPr>
          <w:rFonts w:ascii="Open Sans" w:hAnsi="Open Sans" w:cs="Open Sans"/>
          <w:lang w:val="hu-HU"/>
        </w:rPr>
        <w:t xml:space="preserve"> házigazdái, </w:t>
      </w:r>
      <w:proofErr w:type="spellStart"/>
      <w:r w:rsidRPr="008C28EB">
        <w:rPr>
          <w:rFonts w:ascii="Open Sans" w:hAnsi="Open Sans" w:cs="Open Sans"/>
          <w:lang w:val="hu-HU"/>
        </w:rPr>
        <w:t>Christa</w:t>
      </w:r>
      <w:proofErr w:type="spellEnd"/>
      <w:r w:rsidRPr="008C28EB">
        <w:rPr>
          <w:rFonts w:ascii="Open Sans" w:hAnsi="Open Sans" w:cs="Open Sans"/>
          <w:lang w:val="hu-HU"/>
        </w:rPr>
        <w:t xml:space="preserve"> és Oliver </w:t>
      </w:r>
      <w:proofErr w:type="spellStart"/>
      <w:r w:rsidRPr="008C28EB">
        <w:rPr>
          <w:rFonts w:ascii="Open Sans" w:hAnsi="Open Sans" w:cs="Open Sans"/>
          <w:lang w:val="hu-HU"/>
        </w:rPr>
        <w:t>fondü</w:t>
      </w:r>
      <w:proofErr w:type="spellEnd"/>
      <w:r w:rsidRPr="008C28EB">
        <w:rPr>
          <w:rFonts w:ascii="Open Sans" w:hAnsi="Open Sans" w:cs="Open Sans"/>
          <w:lang w:val="hu-HU"/>
        </w:rPr>
        <w:t xml:space="preserve">-vacsorát kínál romantikázó pároknak és baráti társaságoknak, csodálatos hegyi panorámával </w:t>
      </w:r>
      <w:proofErr w:type="spellStart"/>
      <w:r w:rsidRPr="008C28EB">
        <w:rPr>
          <w:rFonts w:ascii="Open Sans" w:hAnsi="Open Sans" w:cs="Open Sans"/>
          <w:lang w:val="hu-HU"/>
        </w:rPr>
        <w:t>kombináljva</w:t>
      </w:r>
      <w:proofErr w:type="spellEnd"/>
      <w:r w:rsidRPr="008C28EB">
        <w:rPr>
          <w:rFonts w:ascii="Open Sans" w:hAnsi="Open Sans" w:cs="Open Sans"/>
          <w:lang w:val="hu-HU"/>
        </w:rPr>
        <w:t xml:space="preserve">. </w:t>
      </w:r>
    </w:p>
    <w:p w14:paraId="33C8EE1C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sz w:val="14"/>
          <w:szCs w:val="14"/>
          <w:lang w:val="hu-HU"/>
        </w:rPr>
      </w:pPr>
    </w:p>
    <w:p w14:paraId="3E637B6B" w14:textId="77777777" w:rsidR="005D7726" w:rsidRPr="008C28EB" w:rsidRDefault="005D7726" w:rsidP="008C28EB">
      <w:pPr>
        <w:pStyle w:val="StandardWeb"/>
        <w:spacing w:before="0" w:beforeAutospacing="0" w:after="0" w:afterAutospacing="0" w:line="240" w:lineRule="atLeast"/>
        <w:rPr>
          <w:rFonts w:ascii="Open Sans" w:hAnsi="Open Sans"/>
          <w:lang w:val="hu-HU"/>
        </w:rPr>
      </w:pPr>
      <w:r w:rsidRPr="008C28EB">
        <w:rPr>
          <w:rFonts w:ascii="Open Sans" w:hAnsi="Open Sans"/>
          <w:color w:val="auto"/>
          <w:sz w:val="20"/>
          <w:shd w:val="clear" w:color="auto" w:fill="auto"/>
          <w:lang w:val="hu-HU"/>
        </w:rPr>
        <w:t xml:space="preserve">Ennél közelebb kerülni a teliholdhoz szinte már lehetetlen: a téli teliholdas estéken </w:t>
      </w:r>
      <w:proofErr w:type="spellStart"/>
      <w:r w:rsidRPr="008C28EB">
        <w:rPr>
          <w:rFonts w:ascii="Open Sans" w:hAnsi="Open Sans"/>
          <w:b/>
          <w:bCs/>
          <w:color w:val="auto"/>
          <w:sz w:val="20"/>
          <w:shd w:val="clear" w:color="auto" w:fill="auto"/>
          <w:lang w:val="hu-HU"/>
        </w:rPr>
        <w:t>Bad</w:t>
      </w:r>
      <w:proofErr w:type="spellEnd"/>
      <w:r w:rsidRPr="008C28EB">
        <w:rPr>
          <w:rFonts w:ascii="Open Sans" w:hAnsi="Open Sans"/>
          <w:b/>
          <w:bCs/>
          <w:color w:val="auto"/>
          <w:sz w:val="20"/>
          <w:shd w:val="clear" w:color="auto" w:fill="auto"/>
          <w:lang w:val="hu-HU"/>
        </w:rPr>
        <w:t xml:space="preserve"> </w:t>
      </w:r>
      <w:proofErr w:type="spellStart"/>
      <w:r w:rsidRPr="008C28EB">
        <w:rPr>
          <w:rFonts w:ascii="Open Sans" w:hAnsi="Open Sans"/>
          <w:b/>
          <w:bCs/>
          <w:color w:val="auto"/>
          <w:sz w:val="20"/>
          <w:shd w:val="clear" w:color="auto" w:fill="auto"/>
          <w:lang w:val="hu-HU"/>
        </w:rPr>
        <w:t>Kleinkirchheimban</w:t>
      </w:r>
      <w:proofErr w:type="spellEnd"/>
      <w:r w:rsidRPr="008C28EB">
        <w:rPr>
          <w:rFonts w:ascii="Open Sans" w:hAnsi="Open Sans"/>
          <w:b/>
          <w:bCs/>
          <w:color w:val="auto"/>
          <w:sz w:val="20"/>
          <w:shd w:val="clear" w:color="auto" w:fill="auto"/>
          <w:lang w:val="hu-HU"/>
        </w:rPr>
        <w:t>,</w:t>
      </w:r>
      <w:r w:rsidRPr="008C28EB">
        <w:rPr>
          <w:rFonts w:ascii="Open Sans" w:hAnsi="Open Sans"/>
          <w:color w:val="auto"/>
          <w:sz w:val="20"/>
          <w:shd w:val="clear" w:color="auto" w:fill="auto"/>
          <w:lang w:val="hu-HU"/>
        </w:rPr>
        <w:t xml:space="preserve"> a </w:t>
      </w:r>
      <w:hyperlink r:id="rId12" w:history="1">
        <w:proofErr w:type="spellStart"/>
        <w:r w:rsidRPr="008C28EB">
          <w:rPr>
            <w:rStyle w:val="Hyperlink"/>
            <w:rFonts w:ascii="Open Sans" w:hAnsi="Open Sans"/>
            <w:b/>
            <w:bCs/>
            <w:sz w:val="20"/>
            <w:shd w:val="clear" w:color="auto" w:fill="auto"/>
            <w:lang w:val="hu-HU"/>
          </w:rPr>
          <w:t>Brunnach</w:t>
        </w:r>
        <w:proofErr w:type="spellEnd"/>
        <w:r w:rsidRPr="008C28EB">
          <w:rPr>
            <w:rStyle w:val="Hyperlink"/>
            <w:rFonts w:ascii="Open Sans" w:hAnsi="Open Sans"/>
            <w:b/>
            <w:bCs/>
            <w:sz w:val="20"/>
            <w:shd w:val="clear" w:color="auto" w:fill="auto"/>
            <w:lang w:val="hu-HU"/>
          </w:rPr>
          <w:t xml:space="preserve"> Bioszféra Rezervátumban</w:t>
        </w:r>
      </w:hyperlink>
      <w:r w:rsidRPr="008C28EB">
        <w:rPr>
          <w:rFonts w:ascii="Open Sans" w:hAnsi="Open Sans"/>
          <w:color w:val="auto"/>
          <w:sz w:val="20"/>
          <w:shd w:val="clear" w:color="auto" w:fill="auto"/>
          <w:lang w:val="hu-HU"/>
        </w:rPr>
        <w:t xml:space="preserve"> felviszik az érdeklődőket a hegyállomásra. Itt színes esti program várja őket: a vezetett fáklyás túrától a lenyűgöző tűzzsonglőr bemutatóig. </w:t>
      </w:r>
    </w:p>
    <w:p w14:paraId="09828A25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b/>
          <w:bCs/>
          <w:sz w:val="14"/>
          <w:szCs w:val="14"/>
          <w:lang w:val="hu-HU"/>
        </w:rPr>
      </w:pPr>
    </w:p>
    <w:p w14:paraId="6FFA71D9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b/>
          <w:bCs/>
          <w:lang w:val="hu-HU"/>
        </w:rPr>
      </w:pPr>
      <w:r w:rsidRPr="008C28EB">
        <w:rPr>
          <w:rFonts w:ascii="Open Sans" w:hAnsi="Open Sans" w:cs="Open Sans"/>
          <w:b/>
          <w:bCs/>
          <w:lang w:val="hu-HU"/>
        </w:rPr>
        <w:t>Forró szauna a telihold fényében</w:t>
      </w:r>
    </w:p>
    <w:p w14:paraId="3D9CFCD1" w14:textId="1E3071C9" w:rsidR="005D7726" w:rsidRPr="008C28EB" w:rsidRDefault="005D7726" w:rsidP="000374F4">
      <w:pPr>
        <w:spacing w:line="240" w:lineRule="atLeast"/>
        <w:rPr>
          <w:rFonts w:ascii="Open Sans" w:hAnsi="Open Sans" w:cs="Open Sans"/>
          <w:lang w:val="hu-HU"/>
        </w:rPr>
      </w:pPr>
      <w:r w:rsidRPr="008C28EB">
        <w:rPr>
          <w:rFonts w:ascii="Open Sans" w:hAnsi="Open Sans" w:cs="Open Sans"/>
          <w:lang w:val="hu-HU"/>
        </w:rPr>
        <w:t xml:space="preserve">A </w:t>
      </w:r>
      <w:proofErr w:type="spellStart"/>
      <w:r w:rsidRPr="008C28EB">
        <w:rPr>
          <w:rFonts w:ascii="Open Sans" w:hAnsi="Open Sans" w:cs="Open Sans"/>
          <w:lang w:val="hu-HU"/>
        </w:rPr>
        <w:t>Warmbad-Villachban</w:t>
      </w:r>
      <w:proofErr w:type="spellEnd"/>
      <w:r w:rsidRPr="008C28EB">
        <w:rPr>
          <w:rFonts w:ascii="Open Sans" w:hAnsi="Open Sans" w:cs="Open Sans"/>
          <w:lang w:val="hu-HU"/>
        </w:rPr>
        <w:t xml:space="preserve"> található </w:t>
      </w:r>
      <w:hyperlink r:id="rId13" w:history="1">
        <w:proofErr w:type="spellStart"/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>Kärnten</w:t>
        </w:r>
        <w:proofErr w:type="spellEnd"/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 xml:space="preserve"> </w:t>
        </w:r>
        <w:proofErr w:type="spellStart"/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>Therme</w:t>
        </w:r>
        <w:proofErr w:type="spellEnd"/>
      </w:hyperlink>
      <w:r w:rsidRPr="008C28EB">
        <w:rPr>
          <w:rFonts w:ascii="Open Sans" w:hAnsi="Open Sans" w:cs="Open Sans"/>
          <w:lang w:val="hu-HU"/>
        </w:rPr>
        <w:t xml:space="preserve"> szaunamesterei a teliholdhoz legközelebb eső péntekeken legendás teliholdas szaunaestre invitálják a vendégeket – a témától függő – különleges hűsítő kiegészítőkkel, például mentollal, jéggel vagy hógolyókkal. A </w:t>
      </w:r>
      <w:proofErr w:type="spellStart"/>
      <w:r w:rsidRPr="008C28EB">
        <w:rPr>
          <w:rFonts w:ascii="Open Sans" w:hAnsi="Open Sans" w:cs="Open Sans"/>
          <w:lang w:val="hu-HU"/>
        </w:rPr>
        <w:t>szaunázást</w:t>
      </w:r>
      <w:proofErr w:type="spellEnd"/>
      <w:r w:rsidRPr="008C28EB">
        <w:rPr>
          <w:rFonts w:ascii="Open Sans" w:hAnsi="Open Sans" w:cs="Open Sans"/>
          <w:lang w:val="hu-HU"/>
        </w:rPr>
        <w:t xml:space="preserve"> követő ellazulás közben számolhatjuk a csillagokat és a teraszon álló panorámás pezsgőfürdőből csodálhatjuk a teliholdat. </w:t>
      </w:r>
    </w:p>
    <w:p w14:paraId="4A9BBD4F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u w:val="single"/>
          <w:lang w:val="hu-HU"/>
        </w:rPr>
      </w:pPr>
    </w:p>
    <w:p w14:paraId="53BA624E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b/>
          <w:bCs/>
          <w:lang w:val="hu-HU"/>
        </w:rPr>
      </w:pPr>
      <w:r w:rsidRPr="008C28EB">
        <w:rPr>
          <w:rFonts w:ascii="Open Sans" w:hAnsi="Open Sans" w:cs="Open Sans"/>
          <w:b/>
          <w:bCs/>
          <w:lang w:val="hu-HU"/>
        </w:rPr>
        <w:t xml:space="preserve">Feledhetetlen téli kalandok </w:t>
      </w:r>
    </w:p>
    <w:p w14:paraId="305A25AD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lang w:val="hu-HU"/>
        </w:rPr>
      </w:pPr>
      <w:r w:rsidRPr="008C28EB">
        <w:rPr>
          <w:rFonts w:ascii="Open Sans" w:hAnsi="Open Sans" w:cs="Open Sans"/>
          <w:b/>
          <w:bCs/>
          <w:lang w:val="hu-HU"/>
        </w:rPr>
        <w:t xml:space="preserve">A </w:t>
      </w:r>
      <w:proofErr w:type="spellStart"/>
      <w:r w:rsidRPr="008C28EB">
        <w:rPr>
          <w:rFonts w:ascii="Open Sans" w:hAnsi="Open Sans" w:cs="Open Sans"/>
          <w:b/>
          <w:bCs/>
          <w:lang w:val="hu-HU"/>
        </w:rPr>
        <w:t>Dobratsch</w:t>
      </w:r>
      <w:proofErr w:type="spellEnd"/>
      <w:r w:rsidRPr="008C28EB">
        <w:rPr>
          <w:rFonts w:ascii="Open Sans" w:hAnsi="Open Sans" w:cs="Open Sans"/>
          <w:b/>
          <w:bCs/>
          <w:lang w:val="hu-HU"/>
        </w:rPr>
        <w:t xml:space="preserve"> Natúrparkban</w:t>
      </w:r>
      <w:r w:rsidRPr="008C28EB">
        <w:rPr>
          <w:rFonts w:ascii="Open Sans" w:hAnsi="Open Sans" w:cs="Open Sans"/>
          <w:lang w:val="hu-HU"/>
        </w:rPr>
        <w:t xml:space="preserve"> tett vezetett éjszakai túrán nem találni mesterséges fényt. </w:t>
      </w:r>
      <w:hyperlink r:id="rId14" w:history="1"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 xml:space="preserve">Az ún. </w:t>
        </w:r>
        <w:proofErr w:type="spellStart"/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>Unplugged</w:t>
        </w:r>
        <w:proofErr w:type="spellEnd"/>
        <w:r w:rsidRPr="008C28EB">
          <w:rPr>
            <w:rStyle w:val="Hyperlink"/>
            <w:rFonts w:ascii="Open Sans" w:hAnsi="Open Sans" w:cs="Open Sans"/>
            <w:b/>
            <w:bCs/>
            <w:lang w:val="hu-HU"/>
          </w:rPr>
          <w:t xml:space="preserve"> (mesterséges fényforrás nélküli)</w:t>
        </w:r>
      </w:hyperlink>
      <w:r w:rsidRPr="008C28EB">
        <w:rPr>
          <w:rFonts w:ascii="Open Sans" w:hAnsi="Open Sans" w:cs="Open Sans"/>
          <w:lang w:val="hu-HU"/>
        </w:rPr>
        <w:t xml:space="preserve"> túrázás közben mindenki zavartalanul szabadjára engedheti az érzékeit. A hótalpas téli túra a vadregényes, hóval borított tájon át vezet a </w:t>
      </w:r>
      <w:proofErr w:type="spellStart"/>
      <w:r w:rsidRPr="008C28EB">
        <w:rPr>
          <w:rFonts w:ascii="Open Sans" w:hAnsi="Open Sans" w:cs="Open Sans"/>
          <w:lang w:val="hu-HU"/>
        </w:rPr>
        <w:t>Zehner</w:t>
      </w:r>
      <w:proofErr w:type="spellEnd"/>
      <w:r w:rsidRPr="008C28EB">
        <w:rPr>
          <w:rFonts w:ascii="Open Sans" w:hAnsi="Open Sans" w:cs="Open Sans"/>
          <w:lang w:val="hu-HU"/>
        </w:rPr>
        <w:t xml:space="preserve"> </w:t>
      </w:r>
      <w:proofErr w:type="spellStart"/>
      <w:r w:rsidRPr="008C28EB">
        <w:rPr>
          <w:rFonts w:ascii="Open Sans" w:hAnsi="Open Sans" w:cs="Open Sans"/>
          <w:lang w:val="hu-HU"/>
        </w:rPr>
        <w:t>Nockon</w:t>
      </w:r>
      <w:proofErr w:type="spellEnd"/>
      <w:r w:rsidRPr="008C28EB">
        <w:rPr>
          <w:rFonts w:ascii="Open Sans" w:hAnsi="Open Sans" w:cs="Open Sans"/>
          <w:lang w:val="hu-HU"/>
        </w:rPr>
        <w:t xml:space="preserve"> található menedékházhoz. Az erőfeszítésért cserébe regionális alapanyagokból készült harapnivalók és saját puncskreáció várja a túrázókat, akik séta közben végig a hófödte </w:t>
      </w:r>
      <w:proofErr w:type="spellStart"/>
      <w:r w:rsidRPr="008C28EB">
        <w:rPr>
          <w:rFonts w:ascii="Open Sans" w:hAnsi="Open Sans" w:cs="Open Sans"/>
          <w:lang w:val="hu-HU"/>
        </w:rPr>
        <w:t>Karawankák</w:t>
      </w:r>
      <w:proofErr w:type="spellEnd"/>
      <w:r w:rsidRPr="008C28EB">
        <w:rPr>
          <w:rFonts w:ascii="Open Sans" w:hAnsi="Open Sans" w:cs="Open Sans"/>
          <w:lang w:val="hu-HU"/>
        </w:rPr>
        <w:t xml:space="preserve"> és a </w:t>
      </w:r>
      <w:proofErr w:type="spellStart"/>
      <w:r w:rsidRPr="008C28EB">
        <w:rPr>
          <w:rFonts w:ascii="Open Sans" w:hAnsi="Open Sans" w:cs="Open Sans"/>
          <w:lang w:val="hu-HU"/>
        </w:rPr>
        <w:t>Júliai</w:t>
      </w:r>
      <w:proofErr w:type="spellEnd"/>
      <w:r w:rsidRPr="008C28EB">
        <w:rPr>
          <w:rFonts w:ascii="Open Sans" w:hAnsi="Open Sans" w:cs="Open Sans"/>
          <w:lang w:val="hu-HU"/>
        </w:rPr>
        <w:t xml:space="preserve">-Alpok csodálatos látványában gyönyörködhetnek. </w:t>
      </w:r>
    </w:p>
    <w:p w14:paraId="0D642170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sz w:val="14"/>
          <w:szCs w:val="14"/>
          <w:lang w:val="hu-HU"/>
        </w:rPr>
      </w:pPr>
    </w:p>
    <w:p w14:paraId="372AC5D1" w14:textId="77777777" w:rsidR="005D7726" w:rsidRPr="008C28EB" w:rsidRDefault="005D7726" w:rsidP="008C28EB">
      <w:pPr>
        <w:spacing w:line="240" w:lineRule="atLeast"/>
        <w:rPr>
          <w:rFonts w:ascii="Open Sans" w:hAnsi="Open Sans" w:cs="Open Sans"/>
          <w:color w:val="222222"/>
          <w:shd w:val="clear" w:color="auto" w:fill="FFFFFF"/>
          <w:lang w:val="hu-HU"/>
        </w:rPr>
      </w:pPr>
      <w:r w:rsidRPr="008C28EB">
        <w:rPr>
          <w:rFonts w:ascii="Open Sans" w:hAnsi="Open Sans" w:cs="Open Sans"/>
          <w:color w:val="222222"/>
          <w:shd w:val="clear" w:color="auto" w:fill="FFFFFF"/>
          <w:lang w:val="hu-HU"/>
        </w:rPr>
        <w:lastRenderedPageBreak/>
        <w:t xml:space="preserve">A </w:t>
      </w:r>
      <w:proofErr w:type="spellStart"/>
      <w:r w:rsidRPr="008C28EB">
        <w:rPr>
          <w:rFonts w:ascii="Open Sans" w:hAnsi="Open Sans" w:cs="Open Sans"/>
          <w:b/>
          <w:bCs/>
          <w:color w:val="222222"/>
          <w:shd w:val="clear" w:color="auto" w:fill="FFFFFF"/>
          <w:lang w:val="hu-HU"/>
        </w:rPr>
        <w:t>Gerlitzen</w:t>
      </w:r>
      <w:proofErr w:type="spellEnd"/>
      <w:r w:rsidRPr="008C28EB">
        <w:rPr>
          <w:rFonts w:ascii="Open Sans" w:hAnsi="Open Sans" w:cs="Open Sans"/>
          <w:b/>
          <w:bCs/>
          <w:color w:val="222222"/>
          <w:shd w:val="clear" w:color="auto" w:fill="FFFFFF"/>
          <w:lang w:val="hu-HU"/>
        </w:rPr>
        <w:t xml:space="preserve"> </w:t>
      </w:r>
      <w:hyperlink r:id="rId15" w:history="1">
        <w:r w:rsidRPr="008C28EB">
          <w:rPr>
            <w:rStyle w:val="Hyperlink"/>
            <w:rFonts w:ascii="Open Sans" w:hAnsi="Open Sans" w:cs="Open Sans"/>
            <w:b/>
            <w:bCs/>
            <w:shd w:val="clear" w:color="auto" w:fill="FFFFFF"/>
            <w:lang w:val="hu-HU"/>
          </w:rPr>
          <w:t>csillagvizsgálója</w:t>
        </w:r>
      </w:hyperlink>
      <w:r w:rsidRPr="008C28EB">
        <w:rPr>
          <w:rFonts w:ascii="Open Sans" w:hAnsi="Open Sans" w:cs="Open Sans"/>
          <w:color w:val="222222"/>
          <w:shd w:val="clear" w:color="auto" w:fill="FFFFFF"/>
          <w:lang w:val="hu-HU"/>
        </w:rPr>
        <w:t xml:space="preserve"> éjszakánként más galaxisokba kalauzolja a vendégeket. Alkonyatkor az érdeklődők vezetett túrán vehetnek részt és a „Lenyűgöző csillagászat – a molekulafelhőktől a szupernóvákig” témakörben számos érdekes tudnivalóval gazdagodhatnak.  </w:t>
      </w:r>
    </w:p>
    <w:sectPr w:rsidR="005D7726" w:rsidRPr="008C28EB" w:rsidSect="008012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3402" w:right="1049" w:bottom="1542" w:left="1985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6FB2" w14:textId="77777777" w:rsidR="008D25DE" w:rsidRDefault="008D25DE">
      <w:r>
        <w:separator/>
      </w:r>
    </w:p>
  </w:endnote>
  <w:endnote w:type="continuationSeparator" w:id="0">
    <w:p w14:paraId="7BAEDFAC" w14:textId="77777777" w:rsidR="008D25DE" w:rsidRDefault="008D25DE">
      <w:r>
        <w:continuationSeparator/>
      </w:r>
    </w:p>
  </w:endnote>
  <w:endnote w:type="continuationNotice" w:id="1">
    <w:p w14:paraId="51606732" w14:textId="77777777" w:rsidR="008D25DE" w:rsidRDefault="008D2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128F" w14:textId="77777777" w:rsidR="00A80F68" w:rsidRDefault="00906B8F" w:rsidP="00014455">
    <w:pPr>
      <w:rPr>
        <w:rFonts w:ascii="Times New Roman" w:hAnsi="Times New Roman"/>
      </w:rPr>
    </w:pP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A5EFA61" wp14:editId="08B837C7">
              <wp:simplePos x="0" y="0"/>
              <wp:positionH relativeFrom="margin">
                <wp:posOffset>-1141095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859BA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5pt,392.35pt" to="-75.7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50" behindDoc="1" locked="0" layoutInCell="1" allowOverlap="1" wp14:anchorId="1E408D49" wp14:editId="2D78E1A4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0" b="0"/>
          <wp:wrapNone/>
          <wp:docPr id="1521583630" name="Grafik 1521583630" descr="Beschreibung: footer_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306" w14:textId="77777777" w:rsidR="00966525" w:rsidRDefault="00906B8F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51" behindDoc="1" locked="0" layoutInCell="1" allowOverlap="1" wp14:anchorId="11752C4B" wp14:editId="5730F94F">
          <wp:simplePos x="0" y="0"/>
          <wp:positionH relativeFrom="column">
            <wp:posOffset>-57785</wp:posOffset>
          </wp:positionH>
          <wp:positionV relativeFrom="paragraph">
            <wp:posOffset>-177800</wp:posOffset>
          </wp:positionV>
          <wp:extent cx="5049520" cy="538480"/>
          <wp:effectExtent l="0" t="0" r="0" b="0"/>
          <wp:wrapNone/>
          <wp:docPr id="1061338613" name="Grafik 1061338613" descr="Brief A4_Pantone 293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 A4_Pantone 293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952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51FB" w14:textId="77777777" w:rsidR="008D25DE" w:rsidRDefault="008D25DE">
      <w:r>
        <w:separator/>
      </w:r>
    </w:p>
  </w:footnote>
  <w:footnote w:type="continuationSeparator" w:id="0">
    <w:p w14:paraId="2D0318E6" w14:textId="77777777" w:rsidR="008D25DE" w:rsidRDefault="008D25DE">
      <w:r>
        <w:continuationSeparator/>
      </w:r>
    </w:p>
  </w:footnote>
  <w:footnote w:type="continuationNotice" w:id="1">
    <w:p w14:paraId="0789CF9C" w14:textId="77777777" w:rsidR="008D25DE" w:rsidRDefault="008D25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748B" w14:textId="77777777" w:rsidR="00A80F68" w:rsidRDefault="00906B8F" w:rsidP="00014455">
    <w:pPr>
      <w:rPr>
        <w:rFonts w:ascii="Times New Roman" w:hAnsi="Times New Roman"/>
        <w:caps/>
      </w:rPr>
    </w:pPr>
    <w:r>
      <w:rPr>
        <w:noProof/>
        <w:lang w:eastAsia="de-DE"/>
      </w:rPr>
      <w:drawing>
        <wp:anchor distT="0" distB="0" distL="114300" distR="114300" simplePos="0" relativeHeight="251658249" behindDoc="1" locked="0" layoutInCell="1" allowOverlap="1" wp14:anchorId="048F0F6C" wp14:editId="7F4F657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0" b="0"/>
          <wp:wrapNone/>
          <wp:docPr id="25955886" name="Grafik 25955886" descr="Beschreibung: logo_kaern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F39DA2" wp14:editId="53F313D0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67657D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A80F68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A08A" w14:textId="77777777" w:rsidR="00A80F68" w:rsidRDefault="00906B8F" w:rsidP="00801201">
    <w:pPr>
      <w:ind w:left="6480"/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58246" behindDoc="1" locked="0" layoutInCell="1" allowOverlap="1" wp14:anchorId="2F4BE2BD" wp14:editId="0D462DC7">
          <wp:simplePos x="0" y="0"/>
          <wp:positionH relativeFrom="column">
            <wp:posOffset>4070985</wp:posOffset>
          </wp:positionH>
          <wp:positionV relativeFrom="paragraph">
            <wp:posOffset>-13970</wp:posOffset>
          </wp:positionV>
          <wp:extent cx="2651125" cy="1873250"/>
          <wp:effectExtent l="0" t="0" r="0" b="0"/>
          <wp:wrapNone/>
          <wp:docPr id="319720726" name="Grafik 3197207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125" cy="187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856D8D9" wp14:editId="16C9E775">
              <wp:simplePos x="0" y="0"/>
              <wp:positionH relativeFrom="margin">
                <wp:posOffset>-1160780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1B1A6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4pt,110.85pt" to="-77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5AC13930" wp14:editId="41BBBD6E">
              <wp:simplePos x="0" y="0"/>
              <wp:positionH relativeFrom="margin">
                <wp:posOffset>-1141730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F8E7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9pt,392.35pt" to="-75.7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A80F68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C258" w14:textId="77777777" w:rsidR="00A80F68" w:rsidRDefault="00906B8F" w:rsidP="00014455">
    <w:pPr>
      <w:rPr>
        <w:rFonts w:ascii="Times New Roman" w:hAnsi="Times New Roman"/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58247" behindDoc="1" locked="0" layoutInCell="1" allowOverlap="1" wp14:anchorId="0CD93128" wp14:editId="033F7CC3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0" b="0"/>
          <wp:wrapNone/>
          <wp:docPr id="1856118330" name="Grafik 1856118330" descr="Beschreibung: logo_kaernt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20547" wp14:editId="23B156BB">
              <wp:simplePos x="0" y="0"/>
              <wp:positionH relativeFrom="margin">
                <wp:posOffset>-1160780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231DC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4pt,110.85pt" to="-77.2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558F78F" wp14:editId="211E088F">
              <wp:simplePos x="0" y="0"/>
              <wp:positionH relativeFrom="margin">
                <wp:posOffset>-1141730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4BFC3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9pt,392.35pt" to="-75.75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8" behindDoc="1" locked="0" layoutInCell="1" allowOverlap="1" wp14:anchorId="183B2719" wp14:editId="3057B90F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0" b="0"/>
          <wp:wrapNone/>
          <wp:docPr id="1309646295" name="Grafik 1309646295" descr="Beschreibung: footer_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B57EC"/>
    <w:multiLevelType w:val="hybridMultilevel"/>
    <w:tmpl w:val="7EF03D52"/>
    <w:lvl w:ilvl="0" w:tplc="BB7AD0C4">
      <w:start w:val="1"/>
      <w:numFmt w:val="bullet"/>
      <w:lvlText w:val="-"/>
      <w:lvlJc w:val="left"/>
      <w:pPr>
        <w:ind w:left="1080" w:hanging="360"/>
      </w:pPr>
      <w:rPr>
        <w:rFonts w:ascii="Arial" w:eastAsia="ヒラギノ角ゴ Pro W3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364348"/>
    <w:multiLevelType w:val="hybridMultilevel"/>
    <w:tmpl w:val="B5086C5A"/>
    <w:lvl w:ilvl="0" w:tplc="7AAE07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920456">
    <w:abstractNumId w:val="1"/>
  </w:num>
  <w:num w:numId="2" w16cid:durableId="30300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1"/>
    <w:rsid w:val="00014455"/>
    <w:rsid w:val="000270FD"/>
    <w:rsid w:val="000374F4"/>
    <w:rsid w:val="00050C6C"/>
    <w:rsid w:val="00061D62"/>
    <w:rsid w:val="00070FF5"/>
    <w:rsid w:val="000D49A9"/>
    <w:rsid w:val="000F1AFB"/>
    <w:rsid w:val="00112520"/>
    <w:rsid w:val="00125DC1"/>
    <w:rsid w:val="001860F8"/>
    <w:rsid w:val="001D0FE5"/>
    <w:rsid w:val="001D64A7"/>
    <w:rsid w:val="001E2AB5"/>
    <w:rsid w:val="002046FC"/>
    <w:rsid w:val="002148B7"/>
    <w:rsid w:val="00241C87"/>
    <w:rsid w:val="00257AB0"/>
    <w:rsid w:val="002709B0"/>
    <w:rsid w:val="00271C52"/>
    <w:rsid w:val="003801D0"/>
    <w:rsid w:val="00386C87"/>
    <w:rsid w:val="003B524C"/>
    <w:rsid w:val="003F1392"/>
    <w:rsid w:val="004008B0"/>
    <w:rsid w:val="00401E61"/>
    <w:rsid w:val="0040582E"/>
    <w:rsid w:val="004303F8"/>
    <w:rsid w:val="004B231E"/>
    <w:rsid w:val="004E2B96"/>
    <w:rsid w:val="00506D26"/>
    <w:rsid w:val="0051179C"/>
    <w:rsid w:val="00584ED4"/>
    <w:rsid w:val="005D7726"/>
    <w:rsid w:val="005E6580"/>
    <w:rsid w:val="005F5A41"/>
    <w:rsid w:val="00604087"/>
    <w:rsid w:val="00606CF6"/>
    <w:rsid w:val="00620D89"/>
    <w:rsid w:val="00620DD8"/>
    <w:rsid w:val="00636EC6"/>
    <w:rsid w:val="00686E52"/>
    <w:rsid w:val="006D0F72"/>
    <w:rsid w:val="00711AF3"/>
    <w:rsid w:val="00757F30"/>
    <w:rsid w:val="00801201"/>
    <w:rsid w:val="008C28EB"/>
    <w:rsid w:val="008D25DE"/>
    <w:rsid w:val="00906B8F"/>
    <w:rsid w:val="00915568"/>
    <w:rsid w:val="00966525"/>
    <w:rsid w:val="009F1E7C"/>
    <w:rsid w:val="009F7AA2"/>
    <w:rsid w:val="00A20240"/>
    <w:rsid w:val="00A372F8"/>
    <w:rsid w:val="00A42B87"/>
    <w:rsid w:val="00A51ACE"/>
    <w:rsid w:val="00A52C0E"/>
    <w:rsid w:val="00A80F68"/>
    <w:rsid w:val="00AB7EF6"/>
    <w:rsid w:val="00AC07AD"/>
    <w:rsid w:val="00AC6640"/>
    <w:rsid w:val="00AC7DC9"/>
    <w:rsid w:val="00AD160E"/>
    <w:rsid w:val="00B14D5E"/>
    <w:rsid w:val="00B46C11"/>
    <w:rsid w:val="00B74CDE"/>
    <w:rsid w:val="00BA3681"/>
    <w:rsid w:val="00BB5E12"/>
    <w:rsid w:val="00BE176E"/>
    <w:rsid w:val="00BE53C7"/>
    <w:rsid w:val="00C018BD"/>
    <w:rsid w:val="00C318A7"/>
    <w:rsid w:val="00C61A5A"/>
    <w:rsid w:val="00C773D7"/>
    <w:rsid w:val="00CA1FF5"/>
    <w:rsid w:val="00CB7EB2"/>
    <w:rsid w:val="00D372B3"/>
    <w:rsid w:val="00D56DC5"/>
    <w:rsid w:val="00D61D52"/>
    <w:rsid w:val="00DA6452"/>
    <w:rsid w:val="00DE6D46"/>
    <w:rsid w:val="00E170C9"/>
    <w:rsid w:val="00E228FE"/>
    <w:rsid w:val="00E24559"/>
    <w:rsid w:val="00E653D9"/>
    <w:rsid w:val="00EA6345"/>
    <w:rsid w:val="00EE0506"/>
    <w:rsid w:val="00EE390A"/>
    <w:rsid w:val="00EE7ADE"/>
    <w:rsid w:val="00F27779"/>
    <w:rsid w:val="00F63FF7"/>
    <w:rsid w:val="00F777AE"/>
    <w:rsid w:val="00F81FE7"/>
    <w:rsid w:val="00FC74E7"/>
    <w:rsid w:val="00FD4C4F"/>
    <w:rsid w:val="00FE1A51"/>
    <w:rsid w:val="00FE75E0"/>
    <w:rsid w:val="00FF5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94A306"/>
  <w15:chartTrackingRefBased/>
  <w15:docId w15:val="{DC250F37-593C-D642-BE50-F4F3A4D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11252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  <w:lang w:val="de-DE"/>
    </w:rPr>
  </w:style>
  <w:style w:type="paragraph" w:customStyle="1" w:styleId="Recipient">
    <w:name w:val="Recipient"/>
    <w:rsid w:val="002A25EB"/>
    <w:rPr>
      <w:rFonts w:ascii="Arial" w:eastAsia="ヒラギノ角ゴ Pro W3" w:hAnsi="Arial"/>
      <w:lang w:val="de-DE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  <w:lang w:val="de-DE"/>
    </w:rPr>
  </w:style>
  <w:style w:type="paragraph" w:styleId="Textkrper">
    <w:name w:val="Body Text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  <w:lang w:val="de-DE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  <w:lang w:val="de-DE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C5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C52"/>
    <w:rPr>
      <w:rFonts w:ascii="Lucida Grande" w:hAnsi="Lucida Grande" w:cs="Lucida Grande"/>
      <w:sz w:val="18"/>
      <w:szCs w:val="18"/>
      <w:lang w:val="en-US" w:eastAsia="en-US"/>
    </w:rPr>
  </w:style>
  <w:style w:type="character" w:styleId="Fett">
    <w:name w:val="Strong"/>
    <w:qFormat/>
    <w:rsid w:val="00686E52"/>
    <w:rPr>
      <w:b/>
      <w:bCs/>
    </w:rPr>
  </w:style>
  <w:style w:type="paragraph" w:customStyle="1" w:styleId="FlietextohEinzug">
    <w:name w:val="Fließtext oh. Einzug"/>
    <w:basedOn w:val="Standard"/>
    <w:link w:val="FlietextohEinzugZchn"/>
    <w:rsid w:val="00EE390A"/>
    <w:pPr>
      <w:spacing w:after="200" w:line="276" w:lineRule="auto"/>
    </w:pPr>
    <w:rPr>
      <w:rFonts w:eastAsia="Calibri"/>
      <w:color w:val="000000"/>
      <w:sz w:val="22"/>
      <w:szCs w:val="22"/>
      <w:lang w:val="x-none" w:eastAsia="x-none"/>
    </w:rPr>
  </w:style>
  <w:style w:type="character" w:customStyle="1" w:styleId="FlietextohEinzugZchn">
    <w:name w:val="Fließtext oh. Einzug Zchn"/>
    <w:link w:val="FlietextohEinzug"/>
    <w:rsid w:val="00EE390A"/>
    <w:rPr>
      <w:rFonts w:ascii="Arial" w:eastAsia="Calibri" w:hAnsi="Arial"/>
      <w:color w:val="000000"/>
      <w:sz w:val="22"/>
      <w:szCs w:val="22"/>
      <w:lang w:val="x-none" w:eastAsia="x-none"/>
    </w:rPr>
  </w:style>
  <w:style w:type="character" w:styleId="Hyperlink">
    <w:name w:val="Hyperlink"/>
    <w:uiPriority w:val="99"/>
    <w:unhideWhenUsed/>
    <w:rsid w:val="00EE390A"/>
    <w:rPr>
      <w:color w:val="0000FF"/>
      <w:u w:val="single"/>
    </w:rPr>
  </w:style>
  <w:style w:type="character" w:customStyle="1" w:styleId="berschrift1Zchn">
    <w:name w:val="Überschrift 1 Zchn"/>
    <w:link w:val="berschrift1"/>
    <w:rsid w:val="00112520"/>
    <w:rPr>
      <w:rFonts w:ascii="Arial" w:hAnsi="Arial" w:cs="Arial"/>
      <w:b/>
      <w:sz w:val="28"/>
    </w:rPr>
  </w:style>
  <w:style w:type="paragraph" w:styleId="NurText">
    <w:name w:val="Plain Text"/>
    <w:basedOn w:val="Standard"/>
    <w:link w:val="NurTextZchn"/>
    <w:uiPriority w:val="99"/>
    <w:rsid w:val="005F5A41"/>
    <w:rPr>
      <w:rFonts w:ascii="Consolas" w:hAnsi="Consolas"/>
      <w:b/>
      <w:sz w:val="21"/>
      <w:szCs w:val="21"/>
      <w:lang w:val="hu-HU" w:eastAsia="hu-HU"/>
    </w:rPr>
  </w:style>
  <w:style w:type="character" w:customStyle="1" w:styleId="NurTextZchn">
    <w:name w:val="Nur Text Zchn"/>
    <w:link w:val="NurText"/>
    <w:uiPriority w:val="99"/>
    <w:rsid w:val="005F5A41"/>
    <w:rPr>
      <w:rFonts w:ascii="Consolas" w:hAnsi="Consolas"/>
      <w:b/>
      <w:sz w:val="21"/>
      <w:szCs w:val="21"/>
      <w:lang w:val="hu-HU" w:eastAsia="hu-HU"/>
    </w:rPr>
  </w:style>
  <w:style w:type="character" w:styleId="BesuchterLink">
    <w:name w:val="FollowedHyperlink"/>
    <w:basedOn w:val="Absatz-Standardschriftart"/>
    <w:uiPriority w:val="99"/>
    <w:semiHidden/>
    <w:unhideWhenUsed/>
    <w:rsid w:val="003801D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303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03F8"/>
    <w:rPr>
      <w:rFonts w:ascii="Arial" w:hAnsi="Arial"/>
      <w:szCs w:val="24"/>
      <w:lang w:val="en-US" w:eastAsia="en-US"/>
    </w:rPr>
  </w:style>
  <w:style w:type="character" w:customStyle="1" w:styleId="apple-converted-space">
    <w:name w:val="apple-converted-space"/>
    <w:rsid w:val="005D7726"/>
  </w:style>
  <w:style w:type="paragraph" w:styleId="StandardWeb">
    <w:name w:val="Normal (Web)"/>
    <w:basedOn w:val="Standard"/>
    <w:uiPriority w:val="99"/>
    <w:unhideWhenUsed/>
    <w:rsid w:val="005D7726"/>
    <w:pPr>
      <w:autoSpaceDE w:val="0"/>
      <w:autoSpaceDN w:val="0"/>
      <w:adjustRightInd w:val="0"/>
      <w:spacing w:before="100" w:beforeAutospacing="1" w:after="100" w:afterAutospacing="1"/>
    </w:pPr>
    <w:rPr>
      <w:rFonts w:ascii="Times New Roman" w:hAnsi="Times New Roman" w:cs="Open Sans"/>
      <w:color w:val="272727"/>
      <w:sz w:val="24"/>
      <w:szCs w:val="20"/>
      <w:shd w:val="clear" w:color="auto" w:fill="FFFFFF"/>
      <w:lang w:val="de-AT" w:eastAsia="de-DE"/>
    </w:rPr>
  </w:style>
  <w:style w:type="paragraph" w:customStyle="1" w:styleId="paragraph">
    <w:name w:val="paragraph"/>
    <w:basedOn w:val="Standard"/>
    <w:rsid w:val="005D7726"/>
    <w:pPr>
      <w:spacing w:before="100" w:beforeAutospacing="1" w:after="100" w:afterAutospacing="1"/>
    </w:pPr>
    <w:rPr>
      <w:rFonts w:ascii="Times New Roman" w:hAnsi="Times New Roman"/>
      <w:sz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aerntentherme.com/sauna-massagen-beauty/specials/saunanaechte-rund-um-den-vollmond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badkleinkirchheim.com/nachtfahrt-zum-vollmond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llstaettersee.com/de/region-orte/dinner-in-der-glaskuppel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acheiner.at/sternwarte/fuehrunge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aernten.at/erlebnisse/sporterlebnis/erlebnisse/KTN/4815e35f-7f49-4c0c-ae94-636f38d8a3a0/unplugged-durch-den-winterlichen-naturpark?useDetailSearch=fals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29dbb5-e48e-4a34-ac04-55b34f733147">
      <Terms xmlns="http://schemas.microsoft.com/office/infopath/2007/PartnerControls"/>
    </lcf76f155ced4ddcb4097134ff3c332f>
    <TaxCatchAll xmlns="c39d927b-9d45-4252-8378-961e9343a2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D4D85DD80D742816FD50AF5490909" ma:contentTypeVersion="14" ma:contentTypeDescription="Ein neues Dokument erstellen." ma:contentTypeScope="" ma:versionID="30fa369c65b07100d9d2f8217bfc8d75">
  <xsd:schema xmlns:xsd="http://www.w3.org/2001/XMLSchema" xmlns:xs="http://www.w3.org/2001/XMLSchema" xmlns:p="http://schemas.microsoft.com/office/2006/metadata/properties" xmlns:ns2="2429dbb5-e48e-4a34-ac04-55b34f733147" xmlns:ns3="c39d927b-9d45-4252-8378-961e9343a270" targetNamespace="http://schemas.microsoft.com/office/2006/metadata/properties" ma:root="true" ma:fieldsID="b01960b304015d9f25caee490f7ac1a3" ns2:_="" ns3:_="">
    <xsd:import namespace="2429dbb5-e48e-4a34-ac04-55b34f733147"/>
    <xsd:import namespace="c39d927b-9d45-4252-8378-961e9343a27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dbb5-e48e-4a34-ac04-55b34f73314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f3259b38-583d-426e-b866-6459c1d6d2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d927b-9d45-4252-8378-961e9343a27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056df22-b496-4442-80dd-9b65e19ea2d0}" ma:internalName="TaxCatchAll" ma:showField="CatchAllData" ma:web="c39d927b-9d45-4252-8378-961e9343a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9D44D-B75E-8548-8775-9D4307E78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0FF78-2CD6-40EF-A4FC-532A551E1BB5}">
  <ds:schemaRefs>
    <ds:schemaRef ds:uri="http://schemas.microsoft.com/office/2006/metadata/properties"/>
    <ds:schemaRef ds:uri="http://schemas.microsoft.com/office/infopath/2007/PartnerControls"/>
    <ds:schemaRef ds:uri="2429dbb5-e48e-4a34-ac04-55b34f733147"/>
    <ds:schemaRef ds:uri="c39d927b-9d45-4252-8378-961e9343a270"/>
  </ds:schemaRefs>
</ds:datastoreItem>
</file>

<file path=customXml/itemProps3.xml><?xml version="1.0" encoding="utf-8"?>
<ds:datastoreItem xmlns:ds="http://schemas.openxmlformats.org/officeDocument/2006/customXml" ds:itemID="{D97D8140-ABA3-4843-9605-1491C2089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71040-FB34-417E-AE14-A52BEA89A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9dbb5-e48e-4a34-ac04-55b34f733147"/>
    <ds:schemaRef ds:uri="c39d927b-9d45-4252-8378-961e9343a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[Anrede] </vt:lpstr>
    </vt:vector>
  </TitlesOfParts>
  <Company>*</Company>
  <LinksUpToDate>false</LinksUpToDate>
  <CharactersWithSpaces>3208</CharactersWithSpaces>
  <SharedDoc>false</SharedDoc>
  <HLinks>
    <vt:vector size="54" baseType="variant">
      <vt:variant>
        <vt:i4>1835034</vt:i4>
      </vt:variant>
      <vt:variant>
        <vt:i4>24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2359403</vt:i4>
      </vt:variant>
      <vt:variant>
        <vt:i4>21</vt:i4>
      </vt:variant>
      <vt:variant>
        <vt:i4>0</vt:i4>
      </vt:variant>
      <vt:variant>
        <vt:i4>5</vt:i4>
      </vt:variant>
      <vt:variant>
        <vt:lpwstr>http://www.presse.kaernten.at/</vt:lpwstr>
      </vt:variant>
      <vt:variant>
        <vt:lpwstr/>
      </vt:variant>
      <vt:variant>
        <vt:i4>8060934</vt:i4>
      </vt:variant>
      <vt:variant>
        <vt:i4>18</vt:i4>
      </vt:variant>
      <vt:variant>
        <vt:i4>0</vt:i4>
      </vt:variant>
      <vt:variant>
        <vt:i4>5</vt:i4>
      </vt:variant>
      <vt:variant>
        <vt:lpwstr>mailto:elke.maidic@kaernten.at</vt:lpwstr>
      </vt:variant>
      <vt:variant>
        <vt:lpwstr/>
      </vt:variant>
      <vt:variant>
        <vt:i4>393296</vt:i4>
      </vt:variant>
      <vt:variant>
        <vt:i4>15</vt:i4>
      </vt:variant>
      <vt:variant>
        <vt:i4>0</vt:i4>
      </vt:variant>
      <vt:variant>
        <vt:i4>5</vt:i4>
      </vt:variant>
      <vt:variant>
        <vt:lpwstr>https://www.warmbaderhof.com/en/gesundheit/thermen/maibachl-warmbad.html</vt:lpwstr>
      </vt:variant>
      <vt:variant>
        <vt:lpwstr/>
      </vt:variant>
      <vt:variant>
        <vt:i4>6357119</vt:i4>
      </vt:variant>
      <vt:variant>
        <vt:i4>12</vt:i4>
      </vt:variant>
      <vt:variant>
        <vt:i4>0</vt:i4>
      </vt:variant>
      <vt:variant>
        <vt:i4>5</vt:i4>
      </vt:variant>
      <vt:variant>
        <vt:lpwstr>https://www.karintia.com/tevekenysegek/tel/wellness/heated-lake-pools/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https://resort.werzers.at/en/hotel-poertschach/werzers-bathhouse/</vt:lpwstr>
      </vt:variant>
      <vt:variant>
        <vt:lpwstr/>
      </vt:variant>
      <vt:variant>
        <vt:i4>6946878</vt:i4>
      </vt:variant>
      <vt:variant>
        <vt:i4>6</vt:i4>
      </vt:variant>
      <vt:variant>
        <vt:i4>0</vt:i4>
      </vt:variant>
      <vt:variant>
        <vt:i4>5</vt:i4>
      </vt:variant>
      <vt:variant>
        <vt:lpwstr>https://www.badehaus-millstaettersee.at/en/</vt:lpwstr>
      </vt:variant>
      <vt:variant>
        <vt:lpwstr/>
      </vt:variant>
      <vt:variant>
        <vt:i4>7995449</vt:i4>
      </vt:variant>
      <vt:variant>
        <vt:i4>3</vt:i4>
      </vt:variant>
      <vt:variant>
        <vt:i4>0</vt:i4>
      </vt:variant>
      <vt:variant>
        <vt:i4>5</vt:i4>
      </vt:variant>
      <vt:variant>
        <vt:lpwstr>https://www.kaerntentherme.com/en/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https://www.badkleinkirchheim.at/en/thermal-spas/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 </dc:title>
  <dc:subject/>
  <dc:creator>*** ***</dc:creator>
  <cp:keywords/>
  <cp:lastModifiedBy>Elke Maidic</cp:lastModifiedBy>
  <cp:revision>7</cp:revision>
  <cp:lastPrinted>2013-08-12T16:14:00Z</cp:lastPrinted>
  <dcterms:created xsi:type="dcterms:W3CDTF">2023-11-21T12:55:00Z</dcterms:created>
  <dcterms:modified xsi:type="dcterms:W3CDTF">2023-11-21T13:01:00Z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