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78C8" w14:textId="77777777" w:rsidR="006A5B42" w:rsidRPr="006A5B42" w:rsidRDefault="006A5B42" w:rsidP="00ED3DE0">
      <w:pPr>
        <w:spacing w:after="0"/>
      </w:pPr>
    </w:p>
    <w:p w14:paraId="62364960" w14:textId="77777777" w:rsidR="006A5B42" w:rsidRPr="006A5B42" w:rsidRDefault="006A5B42" w:rsidP="006A5B42">
      <w:pPr>
        <w:spacing w:after="0"/>
        <w:ind w:left="851"/>
      </w:pPr>
    </w:p>
    <w:p w14:paraId="57A9D4F8" w14:textId="77777777" w:rsidR="006A5B42" w:rsidRPr="006A5B42" w:rsidRDefault="006A5B42" w:rsidP="006A5B42">
      <w:pPr>
        <w:spacing w:after="0"/>
        <w:ind w:left="851"/>
      </w:pPr>
    </w:p>
    <w:p w14:paraId="295C19EB" w14:textId="77777777" w:rsidR="006A5B42" w:rsidRPr="006A5B42" w:rsidRDefault="006A5B42" w:rsidP="006A5B42">
      <w:pPr>
        <w:spacing w:after="0"/>
        <w:ind w:left="851"/>
      </w:pPr>
    </w:p>
    <w:p w14:paraId="4D5B0E75" w14:textId="77777777" w:rsidR="006A5B42" w:rsidRPr="006A5B42" w:rsidRDefault="006A5B42" w:rsidP="00ED3DE0">
      <w:pPr>
        <w:spacing w:after="0"/>
        <w:ind w:left="851"/>
      </w:pPr>
    </w:p>
    <w:p w14:paraId="39468049" w14:textId="77777777" w:rsidR="006A5B42" w:rsidRPr="006A5B42" w:rsidRDefault="006A5B42" w:rsidP="006A5B42">
      <w:pPr>
        <w:spacing w:after="0"/>
        <w:ind w:left="851"/>
        <w:rPr>
          <w:sz w:val="60"/>
          <w:szCs w:val="60"/>
        </w:rPr>
      </w:pPr>
    </w:p>
    <w:p w14:paraId="60B44BEE" w14:textId="56E15BE5" w:rsidR="006A5B42" w:rsidRPr="0084699A" w:rsidRDefault="006016AF" w:rsidP="00ED3DE0">
      <w:pPr>
        <w:spacing w:after="240" w:line="240" w:lineRule="auto"/>
        <w:ind w:left="794"/>
        <w:rPr>
          <w:b/>
          <w:bCs/>
          <w:color w:val="DC0000"/>
          <w:sz w:val="128"/>
          <w:szCs w:val="128"/>
          <w:lang w:val="pl-PL"/>
        </w:rPr>
      </w:pPr>
      <w:r>
        <w:rPr>
          <w:b/>
          <w:bCs/>
          <w:color w:val="DC0000"/>
          <w:sz w:val="128"/>
          <w:szCs w:val="128"/>
          <w:lang w:val="pl-PL"/>
        </w:rPr>
        <w:t xml:space="preserve">The </w:t>
      </w:r>
      <w:proofErr w:type="spellStart"/>
      <w:r>
        <w:rPr>
          <w:b/>
          <w:bCs/>
          <w:color w:val="DC0000"/>
          <w:sz w:val="128"/>
          <w:szCs w:val="128"/>
          <w:lang w:val="pl-PL"/>
        </w:rPr>
        <w:t>best</w:t>
      </w:r>
      <w:proofErr w:type="spellEnd"/>
      <w:r>
        <w:rPr>
          <w:b/>
          <w:bCs/>
          <w:color w:val="DC0000"/>
          <w:sz w:val="128"/>
          <w:szCs w:val="128"/>
          <w:lang w:val="pl-PL"/>
        </w:rPr>
        <w:t xml:space="preserve"> of Strauss</w:t>
      </w:r>
    </w:p>
    <w:p w14:paraId="21CBD937" w14:textId="77777777" w:rsidR="00BE7CF8" w:rsidRPr="007C18E6" w:rsidRDefault="00BE7CF8" w:rsidP="00BE7CF8">
      <w:pPr>
        <w:spacing w:after="0" w:line="240" w:lineRule="auto"/>
        <w:ind w:left="851"/>
        <w:rPr>
          <w:lang w:val="pl-PL"/>
        </w:rPr>
      </w:pPr>
    </w:p>
    <w:p w14:paraId="5BC60209" w14:textId="77777777" w:rsidR="006F0ECA" w:rsidRDefault="006F0ECA">
      <w:pPr>
        <w:spacing w:line="278" w:lineRule="auto"/>
        <w:sectPr w:rsidR="006F0ECA" w:rsidSect="00ED3DE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603" w:right="1559" w:bottom="1134" w:left="1418" w:header="709" w:footer="709" w:gutter="0"/>
          <w:cols w:space="708"/>
          <w:titlePg/>
          <w:docGrid w:linePitch="360"/>
        </w:sectPr>
      </w:pPr>
    </w:p>
    <w:p w14:paraId="2BD2EEF5" w14:textId="77777777" w:rsidR="00E369A6" w:rsidRPr="0084699A" w:rsidRDefault="00E369A6" w:rsidP="001D04CC">
      <w:pPr>
        <w:pStyle w:val="Text"/>
        <w:ind w:left="0"/>
        <w:rPr>
          <w:lang w:val="pl-PL"/>
        </w:rPr>
      </w:pPr>
    </w:p>
    <w:p w14:paraId="46ACD0DB" w14:textId="24AF72A5" w:rsidR="001D04CC" w:rsidRPr="001D04CC" w:rsidRDefault="001D04CC" w:rsidP="001D04CC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</w:pP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Wiedeń był </w:t>
      </w:r>
      <w:proofErr w:type="spellStart"/>
      <w:r w:rsidR="00F7050B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inspiracą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wielu kompozycji: od „Walc nad pięknym modrym Dunajem” i „Opowieści z Las</w:t>
      </w:r>
      <w:r w:rsidR="00F7050B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k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u Wiedeńskiego” po „Krew wiedeńską”.</w:t>
      </w:r>
    </w:p>
    <w:p w14:paraId="6ED54D4E" w14:textId="766DD190" w:rsidR="001D04CC" w:rsidRPr="001D04CC" w:rsidRDefault="001D04CC" w:rsidP="001D04CC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</w:pPr>
      <w:r w:rsidRPr="001D04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de-AT"/>
          <w14:ligatures w14:val="none"/>
        </w:rPr>
        <w:t>Walc nad pięknym modrym Dunajem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br/>
        <w:t xml:space="preserve">W jednej z najsłynniejszych scen filmowych z „2001: Odyseja kosmiczna” Stanleya Kubricka, słońce wschodzi nad Ziemią. Tremolo skrzypiec migocze. Rogi zapowiadają nowy dzień. Statek kosmiczny i stacja kosmiczna tańczą </w:t>
      </w:r>
      <w:proofErr w:type="gram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w </w:t>
      </w:r>
      <w:proofErr w:type="spellStart"/>
      <w:r w:rsidR="00F7050B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w</w:t>
      </w:r>
      <w:proofErr w:type="spellEnd"/>
      <w:proofErr w:type="gram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takcie</w:t>
      </w:r>
      <w:r w:rsidR="00F7050B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na trzy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do </w:t>
      </w:r>
      <w:r w:rsidR="00F7050B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radosnych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dźwięków Johanna Straussa (syna). Walc nad Dunajem, dokładniej mówiąc, partia walca „</w:t>
      </w:r>
      <w:r w:rsidR="00F7050B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Na pięknym modrym Dunajem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”, to prawdopodobnie najsłynniejszy walc, jaki kiedykolwiek napisano. Gdy tylko wybije północ w wiedeńskiej katedrze św. Szczepana, cały kraj wita nowy rok tym walcem. Jest on nieodłącznym zakończeniem każdego noworocznego koncertu Wiedeńskich Filharmoników. Uroczysta premiera miała miejsce 15 lutego 1867 roku w wiedeńskim 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Dianabad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. „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Neue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Fremdenblatt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” nazwał go „zdecydowanym hitem”. Tak narodził się nowy termin w świecie muzyki. Słynny jest również komplement, który niemiecki kompozytor Johannes Brahms napisał na wachlarzu z nutami Adeli Strauss: „Niestety, nie moje!”</w:t>
      </w:r>
    </w:p>
    <w:p w14:paraId="08038AD2" w14:textId="478BFD22" w:rsidR="001D04CC" w:rsidRPr="001D04CC" w:rsidRDefault="00F7050B" w:rsidP="001D04CC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</w:pPr>
      <w:r w:rsidRPr="00F705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de-AT"/>
          <w14:ligatures w14:val="none"/>
        </w:rPr>
        <w:t>Opowieści Lasku Wiedeńskiego</w:t>
      </w:r>
      <w:r w:rsidR="001D04CC"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br/>
        <w:t xml:space="preserve">„Publiczność przychodzi na koncert Straussa, oczekując poprawy nastroju”, napisał </w:t>
      </w:r>
      <w:proofErr w:type="spellStart"/>
      <w:r w:rsidR="001D04CC"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Schani</w:t>
      </w:r>
      <w:proofErr w:type="spellEnd"/>
      <w:r w:rsidR="001D04CC"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do swojego brata Eduarda. Aby podnieść morale wiedeńczyków, gdy monarchia habsburska straciła swój status mocarstwa w wojnie z Prusami po bitwie pod Sadową, Johann napisał nie tylko walc nad Dunajem, ale także „Opowieści”. Walc z jego słynną melodią na cytrze jest miłosnym hołdem dla Wiednia, winnic i wiedeńskiego stylu życia. Utwór jest uznawany za koronny przykład „walca w stylu </w:t>
      </w:r>
      <w:proofErr w:type="spellStart"/>
      <w:r w:rsidR="001D04CC"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ländler</w:t>
      </w:r>
      <w:proofErr w:type="spellEnd"/>
      <w:r w:rsidR="001D04CC"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” i miał swoją premierę 19 czerwca 1868 roku w wiedeńskim </w:t>
      </w:r>
      <w:proofErr w:type="spellStart"/>
      <w:r w:rsidR="001D04CC"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Volksgarten</w:t>
      </w:r>
      <w:proofErr w:type="spellEnd"/>
      <w:r w:rsidR="001D04CC"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pod batutą samego Straussa.</w:t>
      </w:r>
    </w:p>
    <w:p w14:paraId="0AF159E8" w14:textId="1B2440DD" w:rsidR="001D04CC" w:rsidRPr="001D04CC" w:rsidRDefault="001D04CC" w:rsidP="001D04CC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</w:pPr>
      <w:r w:rsidRPr="001D04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de-AT"/>
          <w14:ligatures w14:val="none"/>
        </w:rPr>
        <w:t>Krew wiedeńska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br/>
        <w:t>Zabawn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a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, czarując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a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rozmarzona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. Ten niezwykle zatytułowany utwór został napisany na zaręczyny córki cesarza Franciszka Józefa, 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Giselii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Luizy Marii, z księciem Leopoldem Bawarskim i miał swoją premierę 22 kwietnia 1873 roku w wiedeńskim 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Musikverein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w wykonaniu Wiedeńskich Filharmoników. Wówczas król walca otrzymał burzliwe owacje. Jedna z gazet napisała: „W tej raz bezczelnej, raz sentymentalnej muzyce w takcie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na trzy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płynie eliksir życia Wiednia – świeży,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po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wolny, autentyczny i czerwony”. Faktycznie, filharmonicy przez długi czas ignorowali tę „wiedeńską” formę muzyki i nie chcieli mieć nic wspólnego z „muzyką rozrywkową” Straussa. To był pierwszy raz, kiedy </w:t>
      </w:r>
      <w:r w:rsidR="00F7050B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sam Strauss 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dyrygował orkiestrą. Wielki zaszczyt dla 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Schaniego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, który chciał być traktowany poważnie przez swoich muzycznych kolegów.</w:t>
      </w:r>
    </w:p>
    <w:p w14:paraId="6812D4EC" w14:textId="54C025FD" w:rsidR="001D04CC" w:rsidRPr="001D04CC" w:rsidRDefault="001D04CC" w:rsidP="001D04CC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</w:pPr>
      <w:proofErr w:type="spellStart"/>
      <w:r w:rsidRPr="001D04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de-AT"/>
          <w14:ligatures w14:val="none"/>
        </w:rPr>
        <w:lastRenderedPageBreak/>
        <w:t>Tritsch</w:t>
      </w:r>
      <w:proofErr w:type="spellEnd"/>
      <w:r w:rsidRPr="001D04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de-AT"/>
          <w14:ligatures w14:val="none"/>
        </w:rPr>
        <w:t>-</w:t>
      </w:r>
      <w:proofErr w:type="spellStart"/>
      <w:r w:rsidRPr="001D04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de-AT"/>
          <w14:ligatures w14:val="none"/>
        </w:rPr>
        <w:t>Tratsch</w:t>
      </w:r>
      <w:proofErr w:type="spellEnd"/>
      <w:r w:rsidRPr="001D04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de-AT"/>
          <w14:ligatures w14:val="none"/>
        </w:rPr>
        <w:t>-Polka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br/>
        <w:t xml:space="preserve">Johann pisał nie tylko walce. Żwawa polka, skomponowana w 1858 roku, była jego muzyczną odpowiedzią na plotki wiedeńskiego 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tabloidu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„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Tritsch-Tratsch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”. Jego życie prywatne byłoby dziś prawdziwą gratką dla mediów społecznościowych. Był trzykrotnie żonaty, pisał nieprzyzwoite listy do żony swojego brata i miał w młodości romans z rosyjską arystokratką Olgą 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Smirnitską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, którą czule nazywał „moim 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goblinem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”. Romans był trzymany w tajemnicy, ponieważ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jej 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rodzice uważali, że związek z kapelmistrzem nie przystoi. Już wtedy spekulowano, co „</w:t>
      </w:r>
      <w:r w:rsidRPr="001D04CC">
        <w:rPr>
          <w:lang w:val="pl-PL"/>
        </w:rPr>
        <w:t>swawolny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Jean” robił w Rosji podczas swoich koncertowych podróży.</w:t>
      </w:r>
    </w:p>
    <w:p w14:paraId="357F520E" w14:textId="3B9B01FC" w:rsidR="001D04CC" w:rsidRPr="001D04CC" w:rsidRDefault="001D04CC" w:rsidP="001D04CC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</w:pPr>
      <w:r w:rsidRPr="001D04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de-AT"/>
          <w14:ligatures w14:val="none"/>
        </w:rPr>
        <w:t>Zemsta nietoperza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br/>
        <w:t xml:space="preserve">Nie wiadomo, czy Strauss kiedykolwiek odważyłby się na gatunek operetki, gdyby jego pierwsza żona, znana mezzosopranistka 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Jetty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Treffz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, nie namówiła go do tego. Już za trzecim podejściem, w 1874 roku, 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Schani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odniósł wielki sukces z „Zemstą nietoperza”. Premiera w Theater 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an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der Wien była ogromnym sukcesem. Wiedeńczycy byli załamani kryzysem gospodarczym.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A Strauss tchnął w nich nadzieję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. Mieszając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s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chadenfreude, erotyczne nieporozumienia i wspaniałe arie, pokazał wiedeńskie społeczeństwo w krzywym zwierciadle. Król walca stał się królem wiedeńskiej operetki. Dziś jest to bestseller na całym świecie.</w:t>
      </w:r>
    </w:p>
    <w:p w14:paraId="707BA146" w14:textId="25E6093F" w:rsidR="001D04CC" w:rsidRPr="001D04CC" w:rsidRDefault="001D04CC" w:rsidP="001D04CC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de-AT"/>
          <w14:ligatures w14:val="none"/>
        </w:rPr>
        <w:t>Walc cesarski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br/>
        <w:t xml:space="preserve">Na otwarcie berlińskiej sali koncertowej 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Königsbau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19 października 1889 roku Johann skomponował walc „Hand in Hand”. Ten tytuł odnosił się do toastu cesarza austriackiego z okazji jego wizyty u cesarza niemieckiego Wilhelma II. Dyplomatyczny berliński wydawca Fritz 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Simrock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zmienił tytuł na „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Walc cesarski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”, uważając, że spodoba się obu władcom. Pisarz Paul </w:t>
      </w:r>
      <w:proofErr w:type="spellStart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Lindau</w:t>
      </w:r>
      <w:proofErr w:type="spellEnd"/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 xml:space="preserve"> napisał później w liście do Johanna: „To nie przesada, jeśli powiem, że od czasów Franza Schuberta nie napisano niczego, co pod względem prawdziwej melodii, niewinnej piękności, mogłoby się równać z pierwszą częścią Twojego </w:t>
      </w:r>
      <w:r w:rsidR="00F7050B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„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Walca cesarskiego</w:t>
      </w:r>
      <w:r w:rsidRPr="001D04C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  <w:t>.”</w:t>
      </w:r>
    </w:p>
    <w:p w14:paraId="51E6F17D" w14:textId="459FAED8" w:rsidR="001D04CC" w:rsidRPr="001D04CC" w:rsidRDefault="001D04CC" w:rsidP="001D04CC">
      <w:pPr>
        <w:spacing w:after="0" w:line="240" w:lineRule="auto"/>
        <w:ind w:left="851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de-AT"/>
          <w14:ligatures w14:val="none"/>
        </w:rPr>
      </w:pPr>
    </w:p>
    <w:p w14:paraId="23CB3A61" w14:textId="77777777" w:rsidR="001D04CC" w:rsidRPr="001D04CC" w:rsidRDefault="001D04CC" w:rsidP="001D04C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vanish/>
          <w:kern w:val="0"/>
          <w:sz w:val="16"/>
          <w:szCs w:val="16"/>
          <w:lang w:val="pl-PL" w:eastAsia="de-AT"/>
          <w14:ligatures w14:val="none"/>
        </w:rPr>
      </w:pPr>
      <w:r w:rsidRPr="001D04CC">
        <w:rPr>
          <w:rFonts w:eastAsia="Times New Roman"/>
          <w:vanish/>
          <w:kern w:val="0"/>
          <w:sz w:val="16"/>
          <w:szCs w:val="16"/>
          <w:lang w:val="pl-PL" w:eastAsia="de-AT"/>
          <w14:ligatures w14:val="none"/>
        </w:rPr>
        <w:t>Formularbeginn</w:t>
      </w:r>
    </w:p>
    <w:p w14:paraId="468B5947" w14:textId="77777777" w:rsidR="001D04CC" w:rsidRPr="001D04CC" w:rsidRDefault="001D04CC" w:rsidP="001D04C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/>
          <w:vanish/>
          <w:kern w:val="0"/>
          <w:sz w:val="16"/>
          <w:szCs w:val="16"/>
          <w:lang w:val="pl-PL" w:eastAsia="de-AT"/>
          <w14:ligatures w14:val="none"/>
        </w:rPr>
      </w:pPr>
      <w:r w:rsidRPr="001D04CC">
        <w:rPr>
          <w:rFonts w:eastAsia="Times New Roman"/>
          <w:vanish/>
          <w:kern w:val="0"/>
          <w:sz w:val="16"/>
          <w:szCs w:val="16"/>
          <w:lang w:val="pl-PL" w:eastAsia="de-AT"/>
          <w14:ligatures w14:val="none"/>
        </w:rPr>
        <w:t>Formularende</w:t>
      </w:r>
    </w:p>
    <w:p w14:paraId="7DEE2675" w14:textId="77777777" w:rsidR="007B1852" w:rsidRPr="001D04CC" w:rsidRDefault="007B1852" w:rsidP="007B1852">
      <w:pPr>
        <w:rPr>
          <w:lang w:val="pl-PL"/>
        </w:rPr>
      </w:pPr>
    </w:p>
    <w:p w14:paraId="0603D756" w14:textId="77777777" w:rsidR="007B1852" w:rsidRPr="001D04CC" w:rsidRDefault="007B1852" w:rsidP="007B1852">
      <w:pPr>
        <w:rPr>
          <w:lang w:val="pl-PL"/>
        </w:rPr>
      </w:pPr>
    </w:p>
    <w:p w14:paraId="38EF4093" w14:textId="77777777" w:rsidR="007B1852" w:rsidRPr="001D04CC" w:rsidRDefault="007B1852" w:rsidP="007B1852">
      <w:pPr>
        <w:rPr>
          <w:lang w:val="pl-PL"/>
        </w:rPr>
      </w:pPr>
    </w:p>
    <w:p w14:paraId="39C57EC2" w14:textId="77777777" w:rsidR="007B1852" w:rsidRPr="001D04CC" w:rsidRDefault="007B1852" w:rsidP="007B1852">
      <w:pPr>
        <w:rPr>
          <w:lang w:val="pl-PL"/>
        </w:rPr>
      </w:pPr>
    </w:p>
    <w:p w14:paraId="5C2FD917" w14:textId="77777777" w:rsidR="007B1852" w:rsidRPr="001D04CC" w:rsidRDefault="007B1852" w:rsidP="007B1852">
      <w:pPr>
        <w:rPr>
          <w:lang w:val="pl-PL"/>
        </w:rPr>
      </w:pPr>
    </w:p>
    <w:p w14:paraId="7A64066C" w14:textId="77777777" w:rsidR="007B1852" w:rsidRPr="001D04CC" w:rsidRDefault="007B1852" w:rsidP="007B1852">
      <w:pPr>
        <w:rPr>
          <w:lang w:val="pl-PL"/>
        </w:rPr>
      </w:pPr>
    </w:p>
    <w:p w14:paraId="3523FDF3" w14:textId="77777777" w:rsidR="007B1852" w:rsidRPr="001D04CC" w:rsidRDefault="007B1852" w:rsidP="007B1852">
      <w:pPr>
        <w:rPr>
          <w:lang w:val="pl-PL"/>
        </w:rPr>
      </w:pPr>
    </w:p>
    <w:p w14:paraId="588FDB49" w14:textId="77777777" w:rsidR="007B1852" w:rsidRPr="001D04CC" w:rsidRDefault="007B1852" w:rsidP="007B1852">
      <w:pPr>
        <w:rPr>
          <w:lang w:val="pl-PL"/>
        </w:rPr>
      </w:pPr>
    </w:p>
    <w:p w14:paraId="216AA169" w14:textId="77777777" w:rsidR="007B1852" w:rsidRPr="001D04CC" w:rsidRDefault="007B1852" w:rsidP="007B1852">
      <w:pPr>
        <w:rPr>
          <w:lang w:val="pl-PL"/>
        </w:rPr>
      </w:pPr>
    </w:p>
    <w:p w14:paraId="42BBF399" w14:textId="77777777" w:rsidR="007B1852" w:rsidRPr="001D04CC" w:rsidRDefault="007B1852" w:rsidP="007B1852">
      <w:pPr>
        <w:rPr>
          <w:lang w:val="pl-PL"/>
        </w:rPr>
      </w:pPr>
    </w:p>
    <w:p w14:paraId="67786898" w14:textId="77777777" w:rsidR="007B1852" w:rsidRPr="001D04CC" w:rsidRDefault="007B1852" w:rsidP="007B1852">
      <w:pPr>
        <w:rPr>
          <w:lang w:val="pl-PL"/>
        </w:rPr>
      </w:pPr>
    </w:p>
    <w:sectPr w:rsidR="007B1852" w:rsidRPr="001D04CC" w:rsidSect="00ED3DE0">
      <w:footerReference w:type="first" r:id="rId15"/>
      <w:pgSz w:w="11906" w:h="16838"/>
      <w:pgMar w:top="2586" w:right="1559" w:bottom="17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1785" w14:textId="77777777" w:rsidR="00CB55FD" w:rsidRDefault="00CB55FD" w:rsidP="00184DEA">
      <w:pPr>
        <w:spacing w:after="0" w:line="240" w:lineRule="auto"/>
      </w:pPr>
      <w:r>
        <w:separator/>
      </w:r>
    </w:p>
    <w:p w14:paraId="01891513" w14:textId="77777777" w:rsidR="00CB55FD" w:rsidRDefault="00CB55FD"/>
  </w:endnote>
  <w:endnote w:type="continuationSeparator" w:id="0">
    <w:p w14:paraId="5097EBD6" w14:textId="77777777" w:rsidR="00CB55FD" w:rsidRDefault="00CB55FD" w:rsidP="00184DEA">
      <w:pPr>
        <w:spacing w:after="0" w:line="240" w:lineRule="auto"/>
      </w:pPr>
      <w:r>
        <w:continuationSeparator/>
      </w:r>
    </w:p>
    <w:p w14:paraId="6F3F50C2" w14:textId="77777777" w:rsidR="00CB55FD" w:rsidRDefault="00CB55FD"/>
  </w:endnote>
  <w:endnote w:type="continuationNotice" w:id="1">
    <w:p w14:paraId="7D01347A" w14:textId="77777777" w:rsidR="00CB55FD" w:rsidRDefault="00CB5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9A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1EC870E2" w14:textId="77777777" w:rsidR="00D67351" w:rsidRPr="006F0ECA" w:rsidRDefault="002325C3" w:rsidP="00D67351">
    <w:pPr>
      <w:pStyle w:val="Text"/>
      <w:rPr>
        <w:b/>
        <w:bCs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734A6645" wp14:editId="08426725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14387874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B68FCA" w14:textId="7BBF5083" w:rsidR="007B1852" w:rsidRPr="00184DEA" w:rsidRDefault="00D67351" w:rsidP="007B185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</w:t>
                          </w:r>
                          <w:r w:rsidR="007B1852"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austriatourisminspires</w:t>
                          </w:r>
                        </w:p>
                        <w:p w14:paraId="3BDCFB68" w14:textId="38B6F35A" w:rsidR="00D67351" w:rsidRPr="00184DEA" w:rsidRDefault="00D67351" w:rsidP="00D67351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A66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3.4pt;margin-top:688.05pt;width:222.8pt;height:26.95pt;rotation:-9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" fillcolor="white [3201]" stroked="f" strokeweight=".5pt">
              <v:textbox>
                <w:txbxContent>
                  <w:p w14:paraId="2AB68FCA" w14:textId="7BBF5083" w:rsidR="007B1852" w:rsidRPr="00184DEA" w:rsidRDefault="00D67351" w:rsidP="007B185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</w:t>
                    </w:r>
                    <w:r w:rsidR="007B1852"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austriatourisminspires</w:t>
                    </w:r>
                  </w:p>
                  <w:p w14:paraId="3BDCFB68" w14:textId="38B6F35A" w:rsidR="00D67351" w:rsidRPr="00184DEA" w:rsidRDefault="00D67351" w:rsidP="00D67351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 w:rsidRPr="006F0ECA">
      <w:fldChar w:fldCharType="begin"/>
    </w:r>
    <w:r w:rsidR="00D67351" w:rsidRPr="006F0ECA">
      <w:instrText>PAGE  \* Arabic  \* MERGEFORMAT</w:instrText>
    </w:r>
    <w:r w:rsidR="00D67351" w:rsidRPr="006F0ECA">
      <w:fldChar w:fldCharType="separate"/>
    </w:r>
    <w:r w:rsidR="00D67351">
      <w:t>3</w:t>
    </w:r>
    <w:r w:rsidR="00D67351" w:rsidRPr="006F0ECA">
      <w:fldChar w:fldCharType="end"/>
    </w:r>
    <w:r w:rsidR="00D67351" w:rsidRPr="006F0ECA">
      <w:rPr>
        <w:rStyle w:val="Hervorhebung"/>
        <w:b w:val="0"/>
        <w:bCs w:val="0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6F0ECA">
      <w:rPr>
        <w:rStyle w:val="Hervorhebung"/>
        <w:b w:val="0"/>
        <w:bCs w:val="0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>
      <w:rPr>
        <w:rStyle w:val="Hervorhebung"/>
        <w:b w:val="0"/>
        <w:bCs w:val="0"/>
      </w:rPr>
      <w:t>4</w:t>
    </w:r>
    <w:r w:rsidR="00D67351" w:rsidRPr="006F0ECA">
      <w:rPr>
        <w:rStyle w:val="Hervorhebung"/>
        <w:b w:val="0"/>
        <w:bCs w:val="0"/>
      </w:rPr>
      <w:fldChar w:fldCharType="end"/>
    </w:r>
  </w:p>
  <w:p w14:paraId="0A9F6313" w14:textId="21C100EC" w:rsidR="00D67351" w:rsidRPr="00D94F9E" w:rsidRDefault="00D67351" w:rsidP="00D67351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0" behindDoc="1" locked="0" layoutInCell="1" allowOverlap="1" wp14:anchorId="767BB681" wp14:editId="03155852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502252684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C6E">
      <w:rPr>
        <w:color w:val="999999"/>
        <w:sz w:val="15"/>
        <w:szCs w:val="15"/>
      </w:rPr>
      <w:t>ewa.nasilowska</w:t>
    </w:r>
    <w:r w:rsidR="00BE7CF8" w:rsidRPr="00D94F9E">
      <w:rPr>
        <w:color w:val="999999"/>
        <w:sz w:val="15"/>
        <w:szCs w:val="15"/>
      </w:rPr>
      <w:t>@austria.info</w:t>
    </w:r>
  </w:p>
  <w:p w14:paraId="40531173" w14:textId="4DD130DC" w:rsidR="00A35C6E" w:rsidRPr="00A35C6E" w:rsidRDefault="00A35C6E" w:rsidP="00A35C6E">
    <w:pPr>
      <w:tabs>
        <w:tab w:val="left" w:pos="4820"/>
      </w:tabs>
      <w:spacing w:after="0"/>
      <w:ind w:left="907"/>
      <w:rPr>
        <w:color w:val="999999"/>
        <w:sz w:val="15"/>
        <w:szCs w:val="15"/>
        <w:lang w:val="pl-PL"/>
      </w:rPr>
    </w:pP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PR</w:t>
    </w:r>
    <w:r w:rsidR="00D67351" w:rsidRPr="00A35C6E">
      <w:rPr>
        <w:rStyle w:val="Hervorhebung"/>
        <w:b w:val="0"/>
        <w:bCs w:val="0"/>
        <w:color w:val="999999"/>
        <w:sz w:val="15"/>
        <w:szCs w:val="15"/>
        <w:lang w:val="pl-PL"/>
      </w:rPr>
      <w:t xml:space="preserve"> | </w:t>
    </w:r>
    <w:r w:rsidRPr="00A35C6E">
      <w:rPr>
        <w:rStyle w:val="Hervorhebung"/>
        <w:b w:val="0"/>
        <w:bCs w:val="0"/>
        <w:color w:val="999999"/>
        <w:sz w:val="15"/>
        <w:szCs w:val="15"/>
        <w:lang w:val="pl-PL"/>
      </w:rPr>
      <w:t>Narodowe Biuro Promocji Austrii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2E33" w14:textId="02904B6A" w:rsidR="006A5B42" w:rsidRPr="006F0ECA" w:rsidRDefault="006A5B42" w:rsidP="00ED3DE0">
    <w:pPr>
      <w:tabs>
        <w:tab w:val="left" w:pos="4820"/>
      </w:tabs>
      <w:spacing w:after="0"/>
      <w:ind w:left="907"/>
      <w:rPr>
        <w:rStyle w:val="Hervorhebung"/>
      </w:rPr>
    </w:pPr>
    <w:r w:rsidRPr="006F0ECA">
      <w:rPr>
        <w:rStyle w:val="Hervorhebung"/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471BA694" wp14:editId="0AD24C04">
              <wp:simplePos x="0" y="0"/>
              <wp:positionH relativeFrom="column">
                <wp:posOffset>-1440180</wp:posOffset>
              </wp:positionH>
              <wp:positionV relativeFrom="page">
                <wp:posOffset>8698865</wp:posOffset>
              </wp:positionV>
              <wp:extent cx="2829600" cy="342000"/>
              <wp:effectExtent l="0" t="635" r="1905" b="1905"/>
              <wp:wrapNone/>
              <wp:docPr id="103572858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46BC5" w14:textId="77777777" w:rsidR="006A5B42" w:rsidRPr="00184DEA" w:rsidRDefault="006A5B42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A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3.4pt;margin-top:684.95pt;width:222.8pt;height:26.95pt;rotation:-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" fillcolor="white [3201]" stroked="f" strokeweight=".5pt">
              <v:textbox>
                <w:txbxContent>
                  <w:p w14:paraId="14F46BC5" w14:textId="77777777" w:rsidR="006A5B42" w:rsidRPr="00184DEA" w:rsidRDefault="006A5B42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6F0ECA">
      <w:rPr>
        <w:rStyle w:val="Hervorhebung"/>
        <w:noProof/>
      </w:rPr>
      <w:drawing>
        <wp:anchor distT="0" distB="0" distL="114300" distR="114300" simplePos="0" relativeHeight="251658244" behindDoc="1" locked="0" layoutInCell="1" allowOverlap="1" wp14:anchorId="40BAFD89" wp14:editId="609D4091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914867307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8E6">
      <w:rPr>
        <w:rStyle w:val="Hervorhebung"/>
      </w:rPr>
      <w:t>ewa.nasilowska</w:t>
    </w:r>
    <w:r w:rsidR="00BE7CF8" w:rsidRPr="006F0ECA">
      <w:rPr>
        <w:rStyle w:val="Hervorhebung"/>
      </w:rPr>
      <w:t>@austria.info</w:t>
    </w:r>
    <w:r w:rsidRPr="006F0ECA">
      <w:rPr>
        <w:rStyle w:val="Hervorhebung"/>
      </w:rPr>
      <w:tab/>
    </w:r>
  </w:p>
  <w:p w14:paraId="05C834BF" w14:textId="0D63DAD9" w:rsidR="0004364A" w:rsidRPr="006F0ECA" w:rsidRDefault="0004364A" w:rsidP="00ED3DE0">
    <w:pPr>
      <w:tabs>
        <w:tab w:val="left" w:pos="4820"/>
      </w:tabs>
      <w:spacing w:after="0"/>
      <w:ind w:left="907"/>
      <w:rPr>
        <w:rStyle w:val="Hervorhebun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2159" w14:textId="77777777" w:rsidR="00D94F9E" w:rsidRPr="006F0ECA" w:rsidRDefault="00D94F9E" w:rsidP="00D94F9E">
    <w:pPr>
      <w:tabs>
        <w:tab w:val="left" w:pos="4820"/>
      </w:tabs>
      <w:spacing w:after="0"/>
      <w:ind w:left="907"/>
      <w:rPr>
        <w:color w:val="000000" w:themeColor="text1"/>
        <w:sz w:val="15"/>
        <w:szCs w:val="15"/>
      </w:rPr>
    </w:pPr>
  </w:p>
  <w:p w14:paraId="593C22D4" w14:textId="77777777" w:rsidR="00D67351" w:rsidRPr="006F0ECA" w:rsidRDefault="002325C3" w:rsidP="006F0ECA">
    <w:pPr>
      <w:pStyle w:val="Text"/>
      <w:rPr>
        <w:b/>
        <w:bCs/>
      </w:rPr>
    </w:pPr>
    <w:r w:rsidRPr="006F0ECA">
      <w:rPr>
        <w:noProof/>
        <w:color w:val="000000" w:themeColor="text1"/>
        <w:sz w:val="15"/>
        <w:szCs w:val="15"/>
      </w:rPr>
      <mc:AlternateContent>
        <mc:Choice Requires="wps">
          <w:drawing>
            <wp:anchor distT="0" distB="0" distL="114300" distR="114300" simplePos="0" relativeHeight="251658251" behindDoc="0" locked="1" layoutInCell="1" allowOverlap="1" wp14:anchorId="2AFCB691" wp14:editId="3BF49D89">
              <wp:simplePos x="0" y="0"/>
              <wp:positionH relativeFrom="column">
                <wp:posOffset>-1440180</wp:posOffset>
              </wp:positionH>
              <wp:positionV relativeFrom="page">
                <wp:posOffset>8738235</wp:posOffset>
              </wp:positionV>
              <wp:extent cx="2829600" cy="342000"/>
              <wp:effectExtent l="0" t="635" r="1905" b="1905"/>
              <wp:wrapNone/>
              <wp:docPr id="200954653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829600" cy="34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F0CC91" w14:textId="77777777" w:rsidR="00D67351" w:rsidRPr="00184DEA" w:rsidRDefault="00D67351" w:rsidP="006A5B42">
                          <w:pP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C0000"/>
                              <w:sz w:val="28"/>
                              <w:szCs w:val="28"/>
                            </w:rPr>
                            <w:t>#österreichwerbungbegeistert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CB6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13.4pt;margin-top:688.05pt;width:222.8pt;height:26.95pt;rotation:-9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" fillcolor="white [3201]" stroked="f" strokeweight=".5pt">
              <v:textbox>
                <w:txbxContent>
                  <w:p w14:paraId="1DF0CC91" w14:textId="77777777" w:rsidR="00D67351" w:rsidRPr="00184DEA" w:rsidRDefault="00D67351" w:rsidP="006A5B42">
                    <w:pP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DC0000"/>
                        <w:sz w:val="28"/>
                        <w:szCs w:val="28"/>
                      </w:rPr>
                      <w:t>#österreichwerbungbegeistert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7351">
      <w:rPr>
        <w:noProof/>
      </w:rPr>
      <w:drawing>
        <wp:anchor distT="0" distB="0" distL="114300" distR="114300" simplePos="0" relativeHeight="251658253" behindDoc="1" locked="1" layoutInCell="1" allowOverlap="1" wp14:anchorId="324C67D6" wp14:editId="38385921">
          <wp:simplePos x="0" y="0"/>
          <wp:positionH relativeFrom="column">
            <wp:posOffset>4777740</wp:posOffset>
          </wp:positionH>
          <wp:positionV relativeFrom="page">
            <wp:posOffset>8176895</wp:posOffset>
          </wp:positionV>
          <wp:extent cx="1508400" cy="1508400"/>
          <wp:effectExtent l="0" t="0" r="3175" b="3175"/>
          <wp:wrapTight wrapText="bothSides">
            <wp:wrapPolygon edited="0">
              <wp:start x="0" y="0"/>
              <wp:lineTo x="0" y="21464"/>
              <wp:lineTo x="21464" y="21464"/>
              <wp:lineTo x="21464" y="0"/>
              <wp:lineTo x="0" y="0"/>
            </wp:wrapPolygon>
          </wp:wrapTight>
          <wp:docPr id="1873691973" name="Grafik 8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421697" name="Grafik 8" descr="Ein Bild, das Text, Screenshot, Desig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08400" cy="150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351" w:rsidRPr="006F0ECA">
      <w:fldChar w:fldCharType="begin"/>
    </w:r>
    <w:r w:rsidR="00D67351" w:rsidRPr="006F0ECA">
      <w:instrText>PAGE  \* Arabic  \* MERGEFORMAT</w:instrText>
    </w:r>
    <w:r w:rsidR="00D67351" w:rsidRPr="006F0ECA">
      <w:fldChar w:fldCharType="separate"/>
    </w:r>
    <w:r w:rsidR="00D67351" w:rsidRPr="006F0ECA">
      <w:t>2</w:t>
    </w:r>
    <w:r w:rsidR="00D67351" w:rsidRPr="006F0ECA">
      <w:fldChar w:fldCharType="end"/>
    </w:r>
    <w:r w:rsidR="00D67351" w:rsidRPr="006F0ECA">
      <w:rPr>
        <w:rStyle w:val="Hervorhebung"/>
        <w:b w:val="0"/>
        <w:bCs w:val="0"/>
      </w:rPr>
      <w:t>/</w:t>
    </w:r>
    <w:r w:rsidR="00D67351" w:rsidRPr="006F0ECA">
      <w:rPr>
        <w:rStyle w:val="Hervorhebung"/>
        <w:b w:val="0"/>
        <w:bCs w:val="0"/>
      </w:rPr>
      <w:fldChar w:fldCharType="begin"/>
    </w:r>
    <w:r w:rsidR="00D67351" w:rsidRPr="006F0ECA">
      <w:rPr>
        <w:rStyle w:val="Hervorhebung"/>
        <w:b w:val="0"/>
        <w:bCs w:val="0"/>
      </w:rPr>
      <w:instrText>NUMPAGES \* Arabisch \* MERGEFORMAT</w:instrText>
    </w:r>
    <w:r w:rsidR="00D67351" w:rsidRPr="006F0ECA">
      <w:rPr>
        <w:rStyle w:val="Hervorhebung"/>
        <w:b w:val="0"/>
        <w:bCs w:val="0"/>
      </w:rPr>
      <w:fldChar w:fldCharType="separate"/>
    </w:r>
    <w:r w:rsidR="00D67351" w:rsidRPr="006F0ECA">
      <w:rPr>
        <w:rStyle w:val="Hervorhebung"/>
        <w:b w:val="0"/>
        <w:bCs w:val="0"/>
      </w:rPr>
      <w:t>3</w:t>
    </w:r>
    <w:r w:rsidR="00D67351" w:rsidRPr="006F0ECA">
      <w:rPr>
        <w:rStyle w:val="Hervorhebung"/>
        <w:b w:val="0"/>
        <w:bCs w:val="0"/>
      </w:rPr>
      <w:fldChar w:fldCharType="end"/>
    </w:r>
  </w:p>
  <w:p w14:paraId="73111480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noProof/>
        <w:color w:val="999999"/>
        <w:sz w:val="15"/>
        <w:szCs w:val="15"/>
      </w:rPr>
      <w:drawing>
        <wp:anchor distT="0" distB="0" distL="114300" distR="114300" simplePos="0" relativeHeight="251658252" behindDoc="1" locked="0" layoutInCell="1" allowOverlap="1" wp14:anchorId="64C01F67" wp14:editId="39819925">
          <wp:simplePos x="0" y="0"/>
          <wp:positionH relativeFrom="column">
            <wp:posOffset>6647306</wp:posOffset>
          </wp:positionH>
          <wp:positionV relativeFrom="paragraph">
            <wp:posOffset>-486791</wp:posOffset>
          </wp:positionV>
          <wp:extent cx="911733" cy="2457704"/>
          <wp:effectExtent l="0" t="0" r="0" b="0"/>
          <wp:wrapNone/>
          <wp:docPr id="600009639" name="Grafik 1" descr="Ein Bild, das Text, Software, Computersymbol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497646" name="Grafik 1" descr="Ein Bild, das Text, Software, Computersymbol, Screenshot enthält.&#10;&#10;Automatisch generierte Beschreibung"/>
                  <pic:cNvPicPr/>
                </pic:nvPicPr>
                <pic:blipFill rotWithShape="1">
                  <a:blip r:embed="rId2"/>
                  <a:srcRect/>
                  <a:stretch/>
                </pic:blipFill>
                <pic:spPr bwMode="auto">
                  <a:xfrm>
                    <a:off x="0" y="0"/>
                    <a:ext cx="911733" cy="245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CF8" w:rsidRPr="00D94F9E">
      <w:rPr>
        <w:color w:val="999999"/>
        <w:sz w:val="15"/>
        <w:szCs w:val="15"/>
      </w:rPr>
      <w:t>Vorname.Nachname@austria.info</w:t>
    </w:r>
  </w:p>
  <w:p w14:paraId="714C6B82" w14:textId="77777777" w:rsidR="00D67351" w:rsidRPr="00D94F9E" w:rsidRDefault="00D67351" w:rsidP="006A5B42">
    <w:pPr>
      <w:tabs>
        <w:tab w:val="left" w:pos="4820"/>
      </w:tabs>
      <w:spacing w:after="0"/>
      <w:ind w:left="907"/>
      <w:rPr>
        <w:color w:val="999999"/>
        <w:sz w:val="15"/>
        <w:szCs w:val="15"/>
      </w:rPr>
    </w:pPr>
    <w:r w:rsidRPr="00D94F9E">
      <w:rPr>
        <w:rStyle w:val="Hervorhebung"/>
        <w:b w:val="0"/>
        <w:bCs w:val="0"/>
        <w:color w:val="999999"/>
        <w:sz w:val="15"/>
        <w:szCs w:val="15"/>
      </w:rPr>
      <w:t>Team | Bereich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8F4C" w14:textId="77777777" w:rsidR="00CB55FD" w:rsidRDefault="00CB55FD" w:rsidP="00184DEA">
      <w:pPr>
        <w:spacing w:after="0" w:line="240" w:lineRule="auto"/>
      </w:pPr>
      <w:r>
        <w:separator/>
      </w:r>
    </w:p>
    <w:p w14:paraId="6AE309C8" w14:textId="77777777" w:rsidR="00CB55FD" w:rsidRDefault="00CB55FD"/>
  </w:footnote>
  <w:footnote w:type="continuationSeparator" w:id="0">
    <w:p w14:paraId="1BDA0E96" w14:textId="77777777" w:rsidR="00CB55FD" w:rsidRDefault="00CB55FD" w:rsidP="00184DEA">
      <w:pPr>
        <w:spacing w:after="0" w:line="240" w:lineRule="auto"/>
      </w:pPr>
      <w:r>
        <w:continuationSeparator/>
      </w:r>
    </w:p>
    <w:p w14:paraId="176E5D39" w14:textId="77777777" w:rsidR="00CB55FD" w:rsidRDefault="00CB55FD"/>
  </w:footnote>
  <w:footnote w:type="continuationNotice" w:id="1">
    <w:p w14:paraId="5C4F67BF" w14:textId="77777777" w:rsidR="00CB55FD" w:rsidRDefault="00CB55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E8D6" w14:textId="42A86577" w:rsidR="0004364A" w:rsidRDefault="00EE5D11" w:rsidP="006F0ECA">
    <w:r>
      <w:rPr>
        <w:noProof/>
      </w:rPr>
      <w:drawing>
        <wp:anchor distT="0" distB="0" distL="114300" distR="114300" simplePos="0" relativeHeight="251662349" behindDoc="1" locked="1" layoutInCell="1" allowOverlap="1" wp14:anchorId="4749F4DD" wp14:editId="792F8636">
          <wp:simplePos x="0" y="0"/>
          <wp:positionH relativeFrom="column">
            <wp:posOffset>4390390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314522730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E21" w14:textId="3B9A6819" w:rsidR="00D07949" w:rsidRDefault="007C18E6">
    <w:r>
      <w:rPr>
        <w:noProof/>
      </w:rPr>
      <w:drawing>
        <wp:anchor distT="0" distB="0" distL="114300" distR="114300" simplePos="0" relativeHeight="251660301" behindDoc="1" locked="1" layoutInCell="1" allowOverlap="1" wp14:anchorId="43F211F5" wp14:editId="75538956">
          <wp:simplePos x="0" y="0"/>
          <wp:positionH relativeFrom="column">
            <wp:posOffset>4380865</wp:posOffset>
          </wp:positionH>
          <wp:positionV relativeFrom="page">
            <wp:posOffset>6350</wp:posOffset>
          </wp:positionV>
          <wp:extent cx="2259330" cy="1212850"/>
          <wp:effectExtent l="0" t="0" r="0" b="0"/>
          <wp:wrapNone/>
          <wp:docPr id="1870907871" name="Grafik 1" descr="Ein Bild, das Screensho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774129" name="Grafik 1" descr="Ein Bild, das Screensho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49" w:rsidRPr="00282ED7">
      <w:rPr>
        <w:noProof/>
      </w:rPr>
      <w:drawing>
        <wp:anchor distT="0" distB="0" distL="114300" distR="114300" simplePos="0" relativeHeight="251658242" behindDoc="1" locked="1" layoutInCell="1" allowOverlap="1" wp14:anchorId="64E9F304" wp14:editId="7E1CC741">
          <wp:simplePos x="0" y="0"/>
          <wp:positionH relativeFrom="column">
            <wp:posOffset>492760</wp:posOffset>
          </wp:positionH>
          <wp:positionV relativeFrom="page">
            <wp:posOffset>453390</wp:posOffset>
          </wp:positionV>
          <wp:extent cx="1587600" cy="1040400"/>
          <wp:effectExtent l="0" t="0" r="0" b="1270"/>
          <wp:wrapNone/>
          <wp:docPr id="53135835" name="Grafik 5" descr="Ein Bild, das Text, Screenshot, Website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052745" name="Grafik 5" descr="Ein Bild, das Text, Screenshot, Website, Design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87600" cy="104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A1A"/>
    <w:multiLevelType w:val="hybridMultilevel"/>
    <w:tmpl w:val="8856F5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B366D"/>
    <w:multiLevelType w:val="hybridMultilevel"/>
    <w:tmpl w:val="89E0C6F2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9106D92"/>
    <w:multiLevelType w:val="hybridMultilevel"/>
    <w:tmpl w:val="83AAA566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936CD6"/>
    <w:multiLevelType w:val="hybridMultilevel"/>
    <w:tmpl w:val="30101A52"/>
    <w:lvl w:ilvl="0" w:tplc="E89434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D74D5"/>
    <w:multiLevelType w:val="hybridMultilevel"/>
    <w:tmpl w:val="327AF4F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7326"/>
    <w:multiLevelType w:val="hybridMultilevel"/>
    <w:tmpl w:val="9ACE3AF8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317F09"/>
    <w:multiLevelType w:val="hybridMultilevel"/>
    <w:tmpl w:val="A54CB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529"/>
    <w:multiLevelType w:val="hybridMultilevel"/>
    <w:tmpl w:val="93A81A4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232208ED"/>
    <w:multiLevelType w:val="hybridMultilevel"/>
    <w:tmpl w:val="510EFE7E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295E39AF"/>
    <w:multiLevelType w:val="hybridMultilevel"/>
    <w:tmpl w:val="66E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2897"/>
    <w:multiLevelType w:val="hybridMultilevel"/>
    <w:tmpl w:val="D7B6E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626"/>
    <w:multiLevelType w:val="hybridMultilevel"/>
    <w:tmpl w:val="12FE081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 w15:restartNumberingAfterBreak="0">
    <w:nsid w:val="385A02D4"/>
    <w:multiLevelType w:val="hybridMultilevel"/>
    <w:tmpl w:val="5BE00E9C"/>
    <w:lvl w:ilvl="0" w:tplc="E89434D2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41D84DE9"/>
    <w:multiLevelType w:val="multilevel"/>
    <w:tmpl w:val="B85E5BB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425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75474B"/>
    <w:multiLevelType w:val="hybridMultilevel"/>
    <w:tmpl w:val="2D06A5CA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CF3E40"/>
    <w:multiLevelType w:val="hybridMultilevel"/>
    <w:tmpl w:val="9D52026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46200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60412E"/>
    <w:multiLevelType w:val="hybridMultilevel"/>
    <w:tmpl w:val="B0C85F12"/>
    <w:lvl w:ilvl="0" w:tplc="3190BF5C">
      <w:start w:val="178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6A5967"/>
    <w:multiLevelType w:val="hybridMultilevel"/>
    <w:tmpl w:val="5CA6A480"/>
    <w:lvl w:ilvl="0" w:tplc="E1F87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046A04"/>
    <w:multiLevelType w:val="hybridMultilevel"/>
    <w:tmpl w:val="DB5AB8B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 w15:restartNumberingAfterBreak="0">
    <w:nsid w:val="575D5678"/>
    <w:multiLevelType w:val="hybridMultilevel"/>
    <w:tmpl w:val="7B90A42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14F91"/>
    <w:multiLevelType w:val="hybridMultilevel"/>
    <w:tmpl w:val="C08AE0AC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E79BF"/>
    <w:multiLevelType w:val="hybridMultilevel"/>
    <w:tmpl w:val="EA402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145"/>
    <w:multiLevelType w:val="hybridMultilevel"/>
    <w:tmpl w:val="E0C44D38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 w15:restartNumberingAfterBreak="0">
    <w:nsid w:val="66DF3A22"/>
    <w:multiLevelType w:val="hybridMultilevel"/>
    <w:tmpl w:val="E0084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0119E"/>
    <w:multiLevelType w:val="hybridMultilevel"/>
    <w:tmpl w:val="16FE6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D47DE"/>
    <w:multiLevelType w:val="hybridMultilevel"/>
    <w:tmpl w:val="28DE5814"/>
    <w:lvl w:ilvl="0" w:tplc="E894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656B6"/>
    <w:multiLevelType w:val="hybridMultilevel"/>
    <w:tmpl w:val="7C44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D6131"/>
    <w:multiLevelType w:val="hybridMultilevel"/>
    <w:tmpl w:val="AD4AA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72174">
    <w:abstractNumId w:val="16"/>
  </w:num>
  <w:num w:numId="2" w16cid:durableId="963197043">
    <w:abstractNumId w:val="16"/>
    <w:lvlOverride w:ilvl="0">
      <w:startOverride w:val="1"/>
    </w:lvlOverride>
  </w:num>
  <w:num w:numId="3" w16cid:durableId="1177647296">
    <w:abstractNumId w:val="13"/>
  </w:num>
  <w:num w:numId="4" w16cid:durableId="909576091">
    <w:abstractNumId w:val="3"/>
  </w:num>
  <w:num w:numId="5" w16cid:durableId="1372337332">
    <w:abstractNumId w:val="14"/>
  </w:num>
  <w:num w:numId="6" w16cid:durableId="2127262601">
    <w:abstractNumId w:val="18"/>
  </w:num>
  <w:num w:numId="7" w16cid:durableId="1192256857">
    <w:abstractNumId w:val="13"/>
  </w:num>
  <w:num w:numId="8" w16cid:durableId="1619683281">
    <w:abstractNumId w:val="0"/>
  </w:num>
  <w:num w:numId="9" w16cid:durableId="150147036">
    <w:abstractNumId w:val="6"/>
  </w:num>
  <w:num w:numId="10" w16cid:durableId="1548910316">
    <w:abstractNumId w:val="24"/>
  </w:num>
  <w:num w:numId="11" w16cid:durableId="1497500292">
    <w:abstractNumId w:val="7"/>
  </w:num>
  <w:num w:numId="12" w16cid:durableId="1846241935">
    <w:abstractNumId w:val="10"/>
  </w:num>
  <w:num w:numId="13" w16cid:durableId="781725268">
    <w:abstractNumId w:val="2"/>
  </w:num>
  <w:num w:numId="14" w16cid:durableId="475992846">
    <w:abstractNumId w:val="9"/>
  </w:num>
  <w:num w:numId="15" w16cid:durableId="1687707941">
    <w:abstractNumId w:val="1"/>
  </w:num>
  <w:num w:numId="16" w16cid:durableId="145512006">
    <w:abstractNumId w:val="27"/>
  </w:num>
  <w:num w:numId="17" w16cid:durableId="1459109245">
    <w:abstractNumId w:val="11"/>
  </w:num>
  <w:num w:numId="18" w16cid:durableId="879048648">
    <w:abstractNumId w:val="13"/>
  </w:num>
  <w:num w:numId="19" w16cid:durableId="1941142421">
    <w:abstractNumId w:val="19"/>
  </w:num>
  <w:num w:numId="20" w16cid:durableId="1698696642">
    <w:abstractNumId w:val="13"/>
  </w:num>
  <w:num w:numId="21" w16cid:durableId="822311502">
    <w:abstractNumId w:val="15"/>
  </w:num>
  <w:num w:numId="22" w16cid:durableId="2029330760">
    <w:abstractNumId w:val="28"/>
  </w:num>
  <w:num w:numId="23" w16cid:durableId="445392089">
    <w:abstractNumId w:val="22"/>
  </w:num>
  <w:num w:numId="24" w16cid:durableId="1052848407">
    <w:abstractNumId w:val="21"/>
  </w:num>
  <w:num w:numId="25" w16cid:durableId="1357997105">
    <w:abstractNumId w:val="26"/>
  </w:num>
  <w:num w:numId="26" w16cid:durableId="886650014">
    <w:abstractNumId w:val="20"/>
  </w:num>
  <w:num w:numId="27" w16cid:durableId="775440740">
    <w:abstractNumId w:val="4"/>
  </w:num>
  <w:num w:numId="28" w16cid:durableId="384255185">
    <w:abstractNumId w:val="17"/>
  </w:num>
  <w:num w:numId="29" w16cid:durableId="348262374">
    <w:abstractNumId w:val="8"/>
  </w:num>
  <w:num w:numId="30" w16cid:durableId="639500377">
    <w:abstractNumId w:val="13"/>
  </w:num>
  <w:num w:numId="31" w16cid:durableId="692724882">
    <w:abstractNumId w:val="13"/>
  </w:num>
  <w:num w:numId="32" w16cid:durableId="1786583679">
    <w:abstractNumId w:val="13"/>
  </w:num>
  <w:num w:numId="33" w16cid:durableId="562107749">
    <w:abstractNumId w:val="25"/>
  </w:num>
  <w:num w:numId="34" w16cid:durableId="2108109495">
    <w:abstractNumId w:val="13"/>
  </w:num>
  <w:num w:numId="35" w16cid:durableId="1637831654">
    <w:abstractNumId w:val="23"/>
  </w:num>
  <w:num w:numId="36" w16cid:durableId="5880814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9526418">
    <w:abstractNumId w:val="13"/>
  </w:num>
  <w:num w:numId="38" w16cid:durableId="902058350">
    <w:abstractNumId w:val="12"/>
  </w:num>
  <w:num w:numId="39" w16cid:durableId="1007630781">
    <w:abstractNumId w:val="13"/>
  </w:num>
  <w:num w:numId="40" w16cid:durableId="653604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A5"/>
    <w:rsid w:val="00000CCC"/>
    <w:rsid w:val="00003067"/>
    <w:rsid w:val="0000511F"/>
    <w:rsid w:val="000074C4"/>
    <w:rsid w:val="00026E6F"/>
    <w:rsid w:val="00036420"/>
    <w:rsid w:val="0004174A"/>
    <w:rsid w:val="0004364A"/>
    <w:rsid w:val="00056F49"/>
    <w:rsid w:val="00072244"/>
    <w:rsid w:val="000744B5"/>
    <w:rsid w:val="00084F37"/>
    <w:rsid w:val="0008513C"/>
    <w:rsid w:val="000A2240"/>
    <w:rsid w:val="000B1DC8"/>
    <w:rsid w:val="000B4422"/>
    <w:rsid w:val="000B7147"/>
    <w:rsid w:val="000C2D99"/>
    <w:rsid w:val="000E1C06"/>
    <w:rsid w:val="000E2A8F"/>
    <w:rsid w:val="000E3BC8"/>
    <w:rsid w:val="000E59B1"/>
    <w:rsid w:val="000F46B5"/>
    <w:rsid w:val="000F68BF"/>
    <w:rsid w:val="00106EC7"/>
    <w:rsid w:val="00124FA5"/>
    <w:rsid w:val="00126EEA"/>
    <w:rsid w:val="0014567D"/>
    <w:rsid w:val="00153A02"/>
    <w:rsid w:val="00184DEA"/>
    <w:rsid w:val="001C5999"/>
    <w:rsid w:val="001D04CC"/>
    <w:rsid w:val="00215ECE"/>
    <w:rsid w:val="002212BC"/>
    <w:rsid w:val="002325C3"/>
    <w:rsid w:val="002345DE"/>
    <w:rsid w:val="00266819"/>
    <w:rsid w:val="00270E64"/>
    <w:rsid w:val="00282ED7"/>
    <w:rsid w:val="002B0675"/>
    <w:rsid w:val="002B3DCE"/>
    <w:rsid w:val="002F3B92"/>
    <w:rsid w:val="002F576B"/>
    <w:rsid w:val="00312147"/>
    <w:rsid w:val="00314C4D"/>
    <w:rsid w:val="00343AAC"/>
    <w:rsid w:val="00345205"/>
    <w:rsid w:val="003533B8"/>
    <w:rsid w:val="003623F6"/>
    <w:rsid w:val="00363654"/>
    <w:rsid w:val="003659B6"/>
    <w:rsid w:val="003A153F"/>
    <w:rsid w:val="003A78E5"/>
    <w:rsid w:val="003F335D"/>
    <w:rsid w:val="004021C0"/>
    <w:rsid w:val="00405257"/>
    <w:rsid w:val="0041310D"/>
    <w:rsid w:val="00416F79"/>
    <w:rsid w:val="00422B93"/>
    <w:rsid w:val="00424CEF"/>
    <w:rsid w:val="00463459"/>
    <w:rsid w:val="00467D2F"/>
    <w:rsid w:val="00475923"/>
    <w:rsid w:val="0049250B"/>
    <w:rsid w:val="004A31CA"/>
    <w:rsid w:val="004B4DC1"/>
    <w:rsid w:val="004B5E20"/>
    <w:rsid w:val="004C6542"/>
    <w:rsid w:val="004F179F"/>
    <w:rsid w:val="004F69EB"/>
    <w:rsid w:val="005021D9"/>
    <w:rsid w:val="005313E6"/>
    <w:rsid w:val="00544C50"/>
    <w:rsid w:val="00550C86"/>
    <w:rsid w:val="00570A69"/>
    <w:rsid w:val="00571C10"/>
    <w:rsid w:val="005955FA"/>
    <w:rsid w:val="005B52CD"/>
    <w:rsid w:val="005C0D8A"/>
    <w:rsid w:val="005D75AE"/>
    <w:rsid w:val="005F52A2"/>
    <w:rsid w:val="005F6115"/>
    <w:rsid w:val="005F65C8"/>
    <w:rsid w:val="005F6B6B"/>
    <w:rsid w:val="006016AF"/>
    <w:rsid w:val="00605117"/>
    <w:rsid w:val="006337AD"/>
    <w:rsid w:val="00641113"/>
    <w:rsid w:val="006654C3"/>
    <w:rsid w:val="00665C89"/>
    <w:rsid w:val="006A5B42"/>
    <w:rsid w:val="006B3683"/>
    <w:rsid w:val="006B63AA"/>
    <w:rsid w:val="006D11EB"/>
    <w:rsid w:val="006F0ECA"/>
    <w:rsid w:val="006F20BA"/>
    <w:rsid w:val="007008B2"/>
    <w:rsid w:val="00701C19"/>
    <w:rsid w:val="00703EBC"/>
    <w:rsid w:val="00716467"/>
    <w:rsid w:val="00720317"/>
    <w:rsid w:val="00724D94"/>
    <w:rsid w:val="00726124"/>
    <w:rsid w:val="007336A6"/>
    <w:rsid w:val="00734588"/>
    <w:rsid w:val="007401C1"/>
    <w:rsid w:val="007420FA"/>
    <w:rsid w:val="0074319B"/>
    <w:rsid w:val="00785E77"/>
    <w:rsid w:val="0079560B"/>
    <w:rsid w:val="00797804"/>
    <w:rsid w:val="007A4D82"/>
    <w:rsid w:val="007B1852"/>
    <w:rsid w:val="007C18E6"/>
    <w:rsid w:val="007C6334"/>
    <w:rsid w:val="007D0636"/>
    <w:rsid w:val="007D088C"/>
    <w:rsid w:val="0080202A"/>
    <w:rsid w:val="00841BD7"/>
    <w:rsid w:val="0084699A"/>
    <w:rsid w:val="00866BC0"/>
    <w:rsid w:val="00871996"/>
    <w:rsid w:val="00876F48"/>
    <w:rsid w:val="00880829"/>
    <w:rsid w:val="00890CB6"/>
    <w:rsid w:val="008B60DF"/>
    <w:rsid w:val="008B71D7"/>
    <w:rsid w:val="008B720D"/>
    <w:rsid w:val="008C1EAB"/>
    <w:rsid w:val="008D2A65"/>
    <w:rsid w:val="008E6C76"/>
    <w:rsid w:val="008F137F"/>
    <w:rsid w:val="009026A0"/>
    <w:rsid w:val="00906B0C"/>
    <w:rsid w:val="00911595"/>
    <w:rsid w:val="00920DDC"/>
    <w:rsid w:val="009444BA"/>
    <w:rsid w:val="00947B8E"/>
    <w:rsid w:val="00956EC1"/>
    <w:rsid w:val="0095704B"/>
    <w:rsid w:val="00957FFD"/>
    <w:rsid w:val="00963678"/>
    <w:rsid w:val="00990CA2"/>
    <w:rsid w:val="009933E3"/>
    <w:rsid w:val="009F227B"/>
    <w:rsid w:val="00A35C6E"/>
    <w:rsid w:val="00A43C31"/>
    <w:rsid w:val="00A445EC"/>
    <w:rsid w:val="00A52692"/>
    <w:rsid w:val="00A7715B"/>
    <w:rsid w:val="00A82D65"/>
    <w:rsid w:val="00A84E4A"/>
    <w:rsid w:val="00AB43B3"/>
    <w:rsid w:val="00AC3BC7"/>
    <w:rsid w:val="00AC50D9"/>
    <w:rsid w:val="00AC5C6C"/>
    <w:rsid w:val="00AD3BC3"/>
    <w:rsid w:val="00B07C21"/>
    <w:rsid w:val="00B146E7"/>
    <w:rsid w:val="00B34D98"/>
    <w:rsid w:val="00B46258"/>
    <w:rsid w:val="00B90235"/>
    <w:rsid w:val="00BC2B10"/>
    <w:rsid w:val="00BD0F9A"/>
    <w:rsid w:val="00BD7001"/>
    <w:rsid w:val="00BE64C8"/>
    <w:rsid w:val="00BE7CF8"/>
    <w:rsid w:val="00BF7C5F"/>
    <w:rsid w:val="00C051CE"/>
    <w:rsid w:val="00C14875"/>
    <w:rsid w:val="00C176FD"/>
    <w:rsid w:val="00C32868"/>
    <w:rsid w:val="00C40741"/>
    <w:rsid w:val="00C544E7"/>
    <w:rsid w:val="00C56F67"/>
    <w:rsid w:val="00C72C3A"/>
    <w:rsid w:val="00C80B2B"/>
    <w:rsid w:val="00C851F4"/>
    <w:rsid w:val="00C90EFA"/>
    <w:rsid w:val="00C946E9"/>
    <w:rsid w:val="00CB321C"/>
    <w:rsid w:val="00CB55FD"/>
    <w:rsid w:val="00CC064A"/>
    <w:rsid w:val="00CC080B"/>
    <w:rsid w:val="00CD2553"/>
    <w:rsid w:val="00CD722A"/>
    <w:rsid w:val="00CE58C5"/>
    <w:rsid w:val="00CF3620"/>
    <w:rsid w:val="00CF63C7"/>
    <w:rsid w:val="00D01F24"/>
    <w:rsid w:val="00D07949"/>
    <w:rsid w:val="00D10FAF"/>
    <w:rsid w:val="00D123F9"/>
    <w:rsid w:val="00D16AD2"/>
    <w:rsid w:val="00D25655"/>
    <w:rsid w:val="00D67351"/>
    <w:rsid w:val="00D74847"/>
    <w:rsid w:val="00D84020"/>
    <w:rsid w:val="00D85B46"/>
    <w:rsid w:val="00D94F9E"/>
    <w:rsid w:val="00DB4A4E"/>
    <w:rsid w:val="00DC1BA6"/>
    <w:rsid w:val="00DD6B10"/>
    <w:rsid w:val="00DE1BF6"/>
    <w:rsid w:val="00DF1C9E"/>
    <w:rsid w:val="00DF72DF"/>
    <w:rsid w:val="00E22E2B"/>
    <w:rsid w:val="00E34A9B"/>
    <w:rsid w:val="00E369A6"/>
    <w:rsid w:val="00E50940"/>
    <w:rsid w:val="00E601B2"/>
    <w:rsid w:val="00E633E4"/>
    <w:rsid w:val="00E6426D"/>
    <w:rsid w:val="00E65805"/>
    <w:rsid w:val="00E90631"/>
    <w:rsid w:val="00E948CB"/>
    <w:rsid w:val="00EA4CE3"/>
    <w:rsid w:val="00ED3DE0"/>
    <w:rsid w:val="00EE5D11"/>
    <w:rsid w:val="00F21240"/>
    <w:rsid w:val="00F43EF2"/>
    <w:rsid w:val="00F7050B"/>
    <w:rsid w:val="00F757A4"/>
    <w:rsid w:val="00F816BC"/>
    <w:rsid w:val="00FA4E43"/>
    <w:rsid w:val="00FA5AD5"/>
    <w:rsid w:val="00FB199A"/>
    <w:rsid w:val="00FB1D4B"/>
    <w:rsid w:val="00FC73D6"/>
    <w:rsid w:val="00FC7814"/>
    <w:rsid w:val="00FC7DBB"/>
    <w:rsid w:val="00FD1B4E"/>
    <w:rsid w:val="00FD50F6"/>
    <w:rsid w:val="00FD77B9"/>
    <w:rsid w:val="00FE2511"/>
    <w:rsid w:val="00FF179F"/>
    <w:rsid w:val="00FF1A19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9742C"/>
  <w15:docId w15:val="{DD1212C7-9BC3-4E97-9D43-C2897A5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C10"/>
    <w:pPr>
      <w:spacing w:after="60" w:line="276" w:lineRule="auto"/>
    </w:p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F0ECA"/>
    <w:pPr>
      <w:numPr>
        <w:numId w:val="3"/>
      </w:numPr>
      <w:spacing w:line="278" w:lineRule="auto"/>
      <w:outlineLvl w:val="0"/>
    </w:pPr>
    <w:rPr>
      <w:b/>
      <w:bCs/>
      <w:color w:val="DC0000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6F0ECA"/>
    <w:pPr>
      <w:numPr>
        <w:ilvl w:val="1"/>
        <w:numId w:val="3"/>
      </w:numPr>
      <w:spacing w:line="278" w:lineRule="auto"/>
      <w:outlineLvl w:val="1"/>
    </w:pPr>
    <w:rPr>
      <w:b/>
      <w:bCs/>
      <w:sz w:val="24"/>
      <w:szCs w:val="24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6F0ECA"/>
    <w:pPr>
      <w:numPr>
        <w:ilvl w:val="2"/>
        <w:numId w:val="3"/>
      </w:numPr>
      <w:spacing w:line="278" w:lineRule="auto"/>
      <w:outlineLvl w:val="2"/>
    </w:pPr>
    <w:rPr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4D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4D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4D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4D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4D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4D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ECA"/>
    <w:rPr>
      <w:b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ECA"/>
    <w:rPr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0ECA"/>
    <w:rPr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D9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4D9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4D9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4D9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4D9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4D98"/>
    <w:rPr>
      <w:rFonts w:eastAsiaTheme="majorEastAsia" w:cstheme="majorBidi"/>
      <w:color w:val="272727" w:themeColor="text1" w:themeTint="D8"/>
    </w:rPr>
  </w:style>
  <w:style w:type="paragraph" w:styleId="Kopfzeile">
    <w:name w:val="header"/>
    <w:basedOn w:val="Standard"/>
    <w:link w:val="Kopf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ECA"/>
  </w:style>
  <w:style w:type="paragraph" w:styleId="Fuzeile">
    <w:name w:val="footer"/>
    <w:basedOn w:val="Standard"/>
    <w:link w:val="FuzeileZchn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ECA"/>
  </w:style>
  <w:style w:type="paragraph" w:styleId="Zitat">
    <w:name w:val="Quote"/>
    <w:basedOn w:val="Standard"/>
    <w:next w:val="Standard"/>
    <w:link w:val="ZitatZchn"/>
    <w:uiPriority w:val="29"/>
    <w:rsid w:val="00B34D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34D9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34D9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rsid w:val="00B34D9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34D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4D9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rsid w:val="00B34D98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04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next w:val="Fuzeile"/>
    <w:uiPriority w:val="99"/>
    <w:unhideWhenUsed/>
    <w:rsid w:val="006F0ECA"/>
    <w:pPr>
      <w:tabs>
        <w:tab w:val="center" w:pos="4536"/>
        <w:tab w:val="right" w:pos="9072"/>
      </w:tabs>
      <w:spacing w:after="0" w:line="240" w:lineRule="auto"/>
    </w:pPr>
  </w:style>
  <w:style w:type="character" w:styleId="SchwacheHervorhebung">
    <w:name w:val="Subtle Emphasis"/>
    <w:aliases w:val="Hervorheben"/>
    <w:uiPriority w:val="19"/>
    <w:qFormat/>
    <w:rsid w:val="000744B5"/>
    <w:rPr>
      <w:rFonts w:cs="Arial"/>
      <w:b/>
      <w:bCs/>
      <w:sz w:val="20"/>
      <w:szCs w:val="20"/>
      <w:lang w:val="en-US"/>
    </w:rPr>
  </w:style>
  <w:style w:type="character" w:styleId="Hervorhebung">
    <w:name w:val="Emphasis"/>
    <w:aliases w:val="FooterDeckblatt"/>
    <w:uiPriority w:val="20"/>
    <w:qFormat/>
    <w:rsid w:val="006F0ECA"/>
    <w:rPr>
      <w:b/>
      <w:b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571C10"/>
    <w:rPr>
      <w:color w:val="467886" w:themeColor="hyperlink"/>
      <w:u w:val="single"/>
    </w:rPr>
  </w:style>
  <w:style w:type="paragraph" w:styleId="Verzeichnis6">
    <w:name w:val="toc 6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71C10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0F4761" w:themeColor="accent1" w:themeShade="BF"/>
      <w:kern w:val="0"/>
      <w:lang w:eastAsia="de-DE"/>
      <w14:ligatures w14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571C10"/>
    <w:pPr>
      <w:spacing w:after="0"/>
    </w:pPr>
    <w:rPr>
      <w:rFonts w:asciiTheme="minorHAnsi" w:hAnsiTheme="minorHAnsi"/>
      <w:sz w:val="22"/>
      <w:szCs w:val="22"/>
    </w:rPr>
  </w:style>
  <w:style w:type="paragraph" w:customStyle="1" w:styleId="Text">
    <w:name w:val="Text"/>
    <w:basedOn w:val="Standard"/>
    <w:qFormat/>
    <w:rsid w:val="006F0ECA"/>
    <w:pPr>
      <w:spacing w:after="120"/>
      <w:ind w:left="907"/>
    </w:pPr>
  </w:style>
  <w:style w:type="paragraph" w:styleId="Untertitel">
    <w:name w:val="Subtitle"/>
    <w:aliases w:val="rot_unterstrichen"/>
    <w:basedOn w:val="Text"/>
    <w:next w:val="Standard"/>
    <w:link w:val="UntertitelZchn"/>
    <w:uiPriority w:val="11"/>
    <w:qFormat/>
    <w:rsid w:val="00F816BC"/>
    <w:rPr>
      <w:u w:val="thick" w:color="DC0000"/>
      <w:lang w:val="en-US"/>
    </w:rPr>
  </w:style>
  <w:style w:type="character" w:customStyle="1" w:styleId="UntertitelZchn">
    <w:name w:val="Untertitel Zchn"/>
    <w:aliases w:val="rot_unterstrichen Zchn"/>
    <w:basedOn w:val="Absatz-Standardschriftart"/>
    <w:link w:val="Untertitel"/>
    <w:uiPriority w:val="11"/>
    <w:rsid w:val="00F816BC"/>
    <w:rPr>
      <w:u w:val="thick" w:color="DC0000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90235"/>
    <w:pPr>
      <w:tabs>
        <w:tab w:val="left" w:pos="407"/>
        <w:tab w:val="right" w:leader="dot" w:pos="8919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544E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44E7"/>
    <w:pPr>
      <w:spacing w:after="100"/>
      <w:ind w:left="4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6B0C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79780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F227B"/>
    <w:rPr>
      <w:color w:val="96607D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2A2"/>
    <w:rPr>
      <w:color w:val="605E5C"/>
      <w:shd w:val="clear" w:color="auto" w:fill="E1DFDD"/>
    </w:rPr>
  </w:style>
  <w:style w:type="paragraph" w:customStyle="1" w:styleId="Body">
    <w:name w:val="Body"/>
    <w:rsid w:val="00740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gkelc">
    <w:name w:val="hgkelc"/>
    <w:basedOn w:val="Absatz-Standardschriftart"/>
    <w:rsid w:val="00BC2B10"/>
  </w:style>
  <w:style w:type="paragraph" w:styleId="Kommentartext">
    <w:name w:val="annotation text"/>
    <w:basedOn w:val="Standard"/>
    <w:link w:val="KommentartextZchn"/>
    <w:uiPriority w:val="99"/>
    <w:unhideWhenUsed/>
    <w:rsid w:val="00467D2F"/>
    <w:pPr>
      <w:spacing w:after="0" w:line="240" w:lineRule="auto"/>
    </w:pPr>
    <w:rPr>
      <w:rFonts w:asciiTheme="minorHAnsi" w:hAnsiTheme="minorHAnsi" w:cstheme="minorBidi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7D2F"/>
    <w:rPr>
      <w:rFonts w:asciiTheme="minorHAnsi" w:hAnsiTheme="minorHAnsi" w:cstheme="minorBidi"/>
      <w:lang w:val="de-DE"/>
    </w:rPr>
  </w:style>
  <w:style w:type="paragraph" w:styleId="StandardWeb">
    <w:name w:val="Normal (Web)"/>
    <w:basedOn w:val="Standard"/>
    <w:uiPriority w:val="99"/>
    <w:unhideWhenUsed/>
    <w:rsid w:val="004B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apple-converted-space">
    <w:name w:val="apple-converted-space"/>
    <w:basedOn w:val="Absatz-Standardschriftart"/>
    <w:rsid w:val="004B4DC1"/>
  </w:style>
  <w:style w:type="character" w:customStyle="1" w:styleId="line-clamp-1">
    <w:name w:val="line-clamp-1"/>
    <w:basedOn w:val="Absatz-Standardschriftart"/>
    <w:rsid w:val="001D04CC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D04CC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D04CC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kern w:val="0"/>
      <w:sz w:val="16"/>
      <w:szCs w:val="16"/>
      <w:lang w:eastAsia="de-AT"/>
      <w14:ligatures w14:val="non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D04CC"/>
    <w:rPr>
      <w:rFonts w:eastAsia="Times New Roman"/>
      <w:vanish/>
      <w:kern w:val="0"/>
      <w:sz w:val="16"/>
      <w:szCs w:val="16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0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3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6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28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2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9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3DA98AE8EB440993631A54426BC8A" ma:contentTypeVersion="18" ma:contentTypeDescription="Create a new document." ma:contentTypeScope="" ma:versionID="cdb41ce7136f39974610c09c5715e09a">
  <xsd:schema xmlns:xsd="http://www.w3.org/2001/XMLSchema" xmlns:xs="http://www.w3.org/2001/XMLSchema" xmlns:p="http://schemas.microsoft.com/office/2006/metadata/properties" xmlns:ns2="c2bfe49c-9be2-45c6-982f-a68252953047" xmlns:ns3="07f76bfc-e9c8-47a0-bc8c-e75227eedb2e" targetNamespace="http://schemas.microsoft.com/office/2006/metadata/properties" ma:root="true" ma:fieldsID="b976951f24749f8abf9d118405ebfa43" ns2:_="" ns3:_="">
    <xsd:import namespace="c2bfe49c-9be2-45c6-982f-a68252953047"/>
    <xsd:import namespace="07f76bfc-e9c8-47a0-bc8c-e75227eed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e49c-9be2-45c6-982f-a68252953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b66cef-469c-4a02-8bdc-619ec92ea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76bfc-e9c8-47a0-bc8c-e75227eed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eb0690-81e2-4d2f-a1f8-10800dbb7395}" ma:internalName="TaxCatchAll" ma:showField="CatchAllData" ma:web="07f76bfc-e9c8-47a0-bc8c-e75227eed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76bfc-e9c8-47a0-bc8c-e75227eedb2e" xsi:nil="true"/>
    <lcf76f155ced4ddcb4097134ff3c332f xmlns="c2bfe49c-9be2-45c6-982f-a682529530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38548-28A3-4E75-9AA8-A69151D3EC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2bfe49c-9be2-45c6-982f-a68252953047"/>
    <ds:schemaRef ds:uri="07f76bfc-e9c8-47a0-bc8c-e75227eedb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FDC93-4C7B-49C8-A1C1-773831828665}">
  <ds:schemaRefs>
    <ds:schemaRef ds:uri="http://schemas.microsoft.com/office/2006/metadata/properties"/>
    <ds:schemaRef ds:uri="http://www.w3.org/2000/xmlns/"/>
    <ds:schemaRef ds:uri="07f76bfc-e9c8-47a0-bc8c-e75227eedb2e"/>
    <ds:schemaRef ds:uri="http://www.w3.org/2001/XMLSchema-instance"/>
    <ds:schemaRef ds:uri="c2bfe49c-9be2-45c6-982f-a68252953047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B7EBD-EAB5-D14A-A5A1-3DF9C16AEB78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5337F4D6-F31A-4DC7-A44D-B1E888317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Schneeweiß</dc:creator>
  <cp:keywords/>
  <dc:description/>
  <cp:lastModifiedBy>Nasilowska, Ewa</cp:lastModifiedBy>
  <cp:revision>3</cp:revision>
  <cp:lastPrinted>2024-06-04T13:47:00Z</cp:lastPrinted>
  <dcterms:created xsi:type="dcterms:W3CDTF">2024-07-08T17:25:00Z</dcterms:created>
  <dcterms:modified xsi:type="dcterms:W3CDTF">2024-07-08T17:43:00Z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0x01010064C3DA98AE8EB440993631A54426BC8A</vt:lpwstr>
  </property>
  <property fmtid="{D5CDD505-2E9C-101B-9397-08002B2CF9AE}" pid="3" name="MediaServiceImageTags">
    <vt:lpwstr/>
  </property>
</Properties>
</file>