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078C8" w14:textId="77777777" w:rsidR="006A5B42" w:rsidRPr="006A5B42" w:rsidRDefault="006A5B42" w:rsidP="00ED3DE0">
      <w:pPr>
        <w:spacing w:after="0"/>
      </w:pPr>
    </w:p>
    <w:p w14:paraId="62364960" w14:textId="77777777" w:rsidR="006A5B42" w:rsidRPr="006A5B42" w:rsidRDefault="006A5B42" w:rsidP="006A5B42">
      <w:pPr>
        <w:spacing w:after="0"/>
        <w:ind w:left="851"/>
      </w:pPr>
    </w:p>
    <w:p w14:paraId="57A9D4F8" w14:textId="77777777" w:rsidR="006A5B42" w:rsidRPr="006A5B42" w:rsidRDefault="006A5B42" w:rsidP="006A5B42">
      <w:pPr>
        <w:spacing w:after="0"/>
        <w:ind w:left="851"/>
      </w:pPr>
    </w:p>
    <w:p w14:paraId="295C19EB" w14:textId="77777777" w:rsidR="006A5B42" w:rsidRPr="006A5B42" w:rsidRDefault="006A5B42" w:rsidP="006A5B42">
      <w:pPr>
        <w:spacing w:after="0"/>
        <w:ind w:left="851"/>
      </w:pPr>
    </w:p>
    <w:p w14:paraId="4D5B0E75" w14:textId="77777777" w:rsidR="006A5B42" w:rsidRPr="006A5B42" w:rsidRDefault="006A5B42" w:rsidP="00ED3DE0">
      <w:pPr>
        <w:spacing w:after="0"/>
        <w:ind w:left="851"/>
      </w:pPr>
    </w:p>
    <w:p w14:paraId="39468049" w14:textId="77777777" w:rsidR="006A5B42" w:rsidRPr="006A5B42" w:rsidRDefault="006A5B42" w:rsidP="006A5B42">
      <w:pPr>
        <w:spacing w:after="0"/>
        <w:ind w:left="851"/>
        <w:rPr>
          <w:sz w:val="60"/>
          <w:szCs w:val="60"/>
        </w:rPr>
      </w:pPr>
    </w:p>
    <w:p w14:paraId="5BC60209" w14:textId="0D0B949A" w:rsidR="00634284" w:rsidRPr="00281C0B" w:rsidRDefault="002B0BB2" w:rsidP="00634284">
      <w:pPr>
        <w:spacing w:after="240" w:line="240" w:lineRule="auto"/>
        <w:ind w:left="794"/>
        <w:rPr>
          <w:b/>
          <w:bCs/>
          <w:color w:val="DC0000"/>
          <w:sz w:val="128"/>
          <w:szCs w:val="128"/>
          <w:lang w:val="pl-PL"/>
        </w:rPr>
        <w:sectPr w:rsidR="00634284" w:rsidRPr="00281C0B" w:rsidSect="00ED3DE0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/>
          <w:pgMar w:top="2603" w:right="1559" w:bottom="1134" w:left="1418" w:header="709" w:footer="709" w:gutter="0"/>
          <w:cols w:space="708"/>
          <w:titlePg/>
          <w:docGrid w:linePitch="360"/>
        </w:sectPr>
      </w:pPr>
      <w:r>
        <w:rPr>
          <w:b/>
          <w:bCs/>
          <w:color w:val="DC0000"/>
          <w:sz w:val="128"/>
          <w:szCs w:val="128"/>
          <w:lang w:val="pl-PL"/>
        </w:rPr>
        <w:t>Echa walca</w:t>
      </w:r>
    </w:p>
    <w:p w14:paraId="5784C390" w14:textId="77777777" w:rsidR="002B0BB2" w:rsidRPr="002B0BB2" w:rsidRDefault="002B0BB2" w:rsidP="002B0BB2">
      <w:pPr>
        <w:pStyle w:val="StandardWeb"/>
        <w:ind w:left="851"/>
        <w:rPr>
          <w:rFonts w:ascii="Arial" w:hAnsi="Arial" w:cs="Arial"/>
          <w:sz w:val="22"/>
          <w:szCs w:val="22"/>
          <w:lang w:val="pl-PL"/>
        </w:rPr>
      </w:pPr>
    </w:p>
    <w:p w14:paraId="20854546" w14:textId="1A8A25AA" w:rsidR="002B0BB2" w:rsidRPr="002B0BB2" w:rsidRDefault="002B0BB2" w:rsidP="002B0BB2">
      <w:pPr>
        <w:pStyle w:val="StandardWeb"/>
        <w:ind w:left="851"/>
        <w:rPr>
          <w:rFonts w:ascii="Arial" w:hAnsi="Arial" w:cs="Arial"/>
          <w:sz w:val="22"/>
          <w:szCs w:val="22"/>
          <w:lang w:val="pl-PL"/>
        </w:rPr>
      </w:pPr>
      <w:r w:rsidRPr="002B0BB2">
        <w:rPr>
          <w:rFonts w:ascii="Arial" w:hAnsi="Arial" w:cs="Arial"/>
          <w:sz w:val="22"/>
          <w:szCs w:val="22"/>
          <w:lang w:val="pl-PL"/>
        </w:rPr>
        <w:t xml:space="preserve">Czy wiedzieliście, że do piosenki „Love on the Brain” Rihanny można </w:t>
      </w:r>
      <w:r>
        <w:rPr>
          <w:rFonts w:ascii="Arial" w:hAnsi="Arial" w:cs="Arial"/>
          <w:sz w:val="22"/>
          <w:szCs w:val="22"/>
          <w:lang w:val="pl-PL"/>
        </w:rPr>
        <w:t>za</w:t>
      </w:r>
      <w:r w:rsidRPr="002B0BB2">
        <w:rPr>
          <w:rFonts w:ascii="Arial" w:hAnsi="Arial" w:cs="Arial"/>
          <w:sz w:val="22"/>
          <w:szCs w:val="22"/>
          <w:lang w:val="pl-PL"/>
        </w:rPr>
        <w:t>tańczyć wspaniał</w:t>
      </w:r>
      <w:r>
        <w:rPr>
          <w:rFonts w:ascii="Arial" w:hAnsi="Arial" w:cs="Arial"/>
          <w:sz w:val="22"/>
          <w:szCs w:val="22"/>
          <w:lang w:val="pl-PL"/>
        </w:rPr>
        <w:t>ego walca</w:t>
      </w:r>
      <w:r w:rsidRPr="002B0BB2">
        <w:rPr>
          <w:rFonts w:ascii="Arial" w:hAnsi="Arial" w:cs="Arial"/>
          <w:sz w:val="22"/>
          <w:szCs w:val="22"/>
          <w:lang w:val="pl-PL"/>
        </w:rPr>
        <w:t xml:space="preserve"> wiedeński</w:t>
      </w:r>
      <w:r>
        <w:rPr>
          <w:rFonts w:ascii="Arial" w:hAnsi="Arial" w:cs="Arial"/>
          <w:sz w:val="22"/>
          <w:szCs w:val="22"/>
          <w:lang w:val="pl-PL"/>
        </w:rPr>
        <w:t>ego</w:t>
      </w:r>
      <w:r w:rsidRPr="002B0BB2">
        <w:rPr>
          <w:rFonts w:ascii="Arial" w:hAnsi="Arial" w:cs="Arial"/>
          <w:sz w:val="22"/>
          <w:szCs w:val="22"/>
          <w:lang w:val="pl-PL"/>
        </w:rPr>
        <w:t>? Melodie króla walca pozostawiły trwały ślad w kulturze popularnej.</w:t>
      </w:r>
    </w:p>
    <w:p w14:paraId="33BF4401" w14:textId="6F28A8E3" w:rsidR="002B0BB2" w:rsidRPr="002B0BB2" w:rsidRDefault="002B0BB2" w:rsidP="002B0BB2">
      <w:pPr>
        <w:pStyle w:val="StandardWeb"/>
        <w:ind w:left="1418" w:hanging="567"/>
        <w:rPr>
          <w:rFonts w:ascii="Arial" w:hAnsi="Arial" w:cs="Arial"/>
          <w:sz w:val="22"/>
          <w:szCs w:val="22"/>
          <w:lang w:val="pl-PL"/>
        </w:rPr>
      </w:pPr>
      <w:r w:rsidRPr="002B0BB2">
        <w:rPr>
          <w:rFonts w:ascii="Arial" w:hAnsi="Arial" w:cs="Arial"/>
          <w:b/>
          <w:sz w:val="22"/>
          <w:szCs w:val="22"/>
          <w:lang w:val="pl-PL"/>
        </w:rPr>
        <w:t xml:space="preserve">Wiedeńskie </w:t>
      </w:r>
      <w:r w:rsidRPr="002B0BB2">
        <w:rPr>
          <w:rFonts w:ascii="Arial" w:hAnsi="Arial" w:cs="Arial"/>
          <w:b/>
          <w:sz w:val="22"/>
          <w:szCs w:val="22"/>
          <w:lang w:val="pl-PL"/>
        </w:rPr>
        <w:t>DNA</w:t>
      </w:r>
    </w:p>
    <w:p w14:paraId="6E7328F7" w14:textId="2ED26776" w:rsidR="002B0BB2" w:rsidRPr="002B0BB2" w:rsidRDefault="002B0BB2" w:rsidP="005807ED">
      <w:pPr>
        <w:pStyle w:val="StandardWeb"/>
        <w:ind w:left="851"/>
        <w:rPr>
          <w:rFonts w:ascii="Arial" w:hAnsi="Arial" w:cs="Arial"/>
          <w:sz w:val="22"/>
          <w:szCs w:val="22"/>
          <w:lang w:val="pl-PL"/>
        </w:rPr>
      </w:pPr>
      <w:r w:rsidRPr="002B0BB2">
        <w:rPr>
          <w:rFonts w:ascii="Arial" w:hAnsi="Arial" w:cs="Arial"/>
          <w:sz w:val="22"/>
          <w:szCs w:val="22"/>
          <w:lang w:val="pl-PL"/>
        </w:rPr>
        <w:t xml:space="preserve">Walc jest nierozerwalnie związany z Wiedniem, podobnie jak charakterystyczny wiedeński humor i narzekanie. Do dziś jest głęboko zakorzeniony w życiu Wiednia. Tradycyjnie każdy bal, od Opernballu po Bal Wiedeńskich Kominiarzy, rozpoczyna się słowami „Alles Walzer!”. W sylwestra każdy austriacki kanał telewizyjny i radiowy </w:t>
      </w:r>
      <w:r w:rsidR="005807ED">
        <w:rPr>
          <w:rFonts w:ascii="Arial" w:hAnsi="Arial" w:cs="Arial"/>
          <w:sz w:val="22"/>
          <w:szCs w:val="22"/>
          <w:lang w:val="pl-PL"/>
        </w:rPr>
        <w:t>gra Nad pięknym modrym Dunajem</w:t>
      </w:r>
      <w:r w:rsidRPr="002B0BB2">
        <w:rPr>
          <w:rFonts w:ascii="Arial" w:hAnsi="Arial" w:cs="Arial"/>
          <w:sz w:val="22"/>
          <w:szCs w:val="22"/>
          <w:lang w:val="pl-PL"/>
        </w:rPr>
        <w:t xml:space="preserve">, a my tańczymy </w:t>
      </w:r>
      <w:r w:rsidR="005807ED">
        <w:rPr>
          <w:rFonts w:ascii="Arial" w:hAnsi="Arial" w:cs="Arial"/>
          <w:sz w:val="22"/>
          <w:szCs w:val="22"/>
          <w:lang w:val="pl-PL"/>
        </w:rPr>
        <w:t xml:space="preserve">na trzy </w:t>
      </w:r>
      <w:r w:rsidRPr="002B0BB2">
        <w:rPr>
          <w:rFonts w:ascii="Arial" w:hAnsi="Arial" w:cs="Arial"/>
          <w:sz w:val="22"/>
          <w:szCs w:val="22"/>
          <w:lang w:val="pl-PL"/>
        </w:rPr>
        <w:t>w Nowy Rok. Linie lotnicze Austrian Airlines od lat grają tę melodię podczas startów i lądowań. Wiedeński muzyk Austropopu, Falco, nazwał swój piąty album i tytułową piosenkę operetką „Wiener Blut”, opartą na znanych melodiach Johanna. Ponadto charakterystyczna melodia rozbrzmiewa codziennie w wielu domach jako sygnał programu informacyjnego ORF „Zeit im Bild”.</w:t>
      </w:r>
    </w:p>
    <w:p w14:paraId="52F78ACF" w14:textId="58D7EFCF" w:rsidR="002B0BB2" w:rsidRPr="005807ED" w:rsidRDefault="002B0BB2" w:rsidP="002B0BB2">
      <w:pPr>
        <w:pStyle w:val="StandardWeb"/>
        <w:ind w:left="851"/>
        <w:rPr>
          <w:rFonts w:ascii="Arial" w:hAnsi="Arial" w:cs="Arial"/>
          <w:b/>
          <w:sz w:val="22"/>
          <w:szCs w:val="22"/>
          <w:lang w:val="pl-PL"/>
        </w:rPr>
      </w:pPr>
      <w:r w:rsidRPr="005807ED">
        <w:rPr>
          <w:rFonts w:ascii="Arial" w:hAnsi="Arial" w:cs="Arial"/>
          <w:b/>
          <w:sz w:val="22"/>
          <w:szCs w:val="22"/>
          <w:lang w:val="pl-PL"/>
        </w:rPr>
        <w:t>Walc w kosmosie i na Titanicu</w:t>
      </w:r>
    </w:p>
    <w:p w14:paraId="58B1AA2A" w14:textId="1A39E5AE" w:rsidR="002B0BB2" w:rsidRPr="002B0BB2" w:rsidRDefault="002B0BB2" w:rsidP="005807ED">
      <w:pPr>
        <w:pStyle w:val="StandardWeb"/>
        <w:ind w:left="851"/>
        <w:rPr>
          <w:rFonts w:ascii="Arial" w:hAnsi="Arial" w:cs="Arial"/>
          <w:sz w:val="22"/>
          <w:szCs w:val="22"/>
          <w:lang w:val="pl-PL"/>
        </w:rPr>
      </w:pPr>
      <w:r w:rsidRPr="002B0BB2">
        <w:rPr>
          <w:rFonts w:ascii="Arial" w:hAnsi="Arial" w:cs="Arial"/>
          <w:sz w:val="22"/>
          <w:szCs w:val="22"/>
          <w:lang w:val="pl-PL"/>
        </w:rPr>
        <w:t xml:space="preserve">Melodie Straussa cieszą się ogromną popularnością na całym świecie – nawet w kosmosie. W klasyku science fiction Stanley’a Kubricka „2001: Odyseja kosmiczna” statki kosmiczne wirują wokół Ziemi do dźwięków </w:t>
      </w:r>
      <w:r w:rsidR="005807ED">
        <w:rPr>
          <w:rFonts w:ascii="Arial" w:hAnsi="Arial" w:cs="Arial"/>
          <w:sz w:val="22"/>
          <w:szCs w:val="22"/>
          <w:lang w:val="pl-PL"/>
        </w:rPr>
        <w:t>Nad pięknym modrym Dunajem</w:t>
      </w:r>
      <w:r w:rsidRPr="002B0BB2">
        <w:rPr>
          <w:rFonts w:ascii="Arial" w:hAnsi="Arial" w:cs="Arial"/>
          <w:sz w:val="22"/>
          <w:szCs w:val="22"/>
          <w:lang w:val="pl-PL"/>
        </w:rPr>
        <w:t xml:space="preserve">. W filmie Jamesa Camerona „Titanic” pasażerowie tańczą do tej samej melodii w obliczu katastrofy (jeśli już tonąć, to ze stylem!), a Minionki nucą ją radośnie podczas startu samolotu. W „A Corny Concerto” (1943), uroczej kreskówce Warner Bros, kaczki kwaczą </w:t>
      </w:r>
      <w:r w:rsidR="005807ED">
        <w:rPr>
          <w:rFonts w:ascii="Arial" w:hAnsi="Arial" w:cs="Arial"/>
          <w:sz w:val="22"/>
          <w:szCs w:val="22"/>
          <w:lang w:val="pl-PL"/>
        </w:rPr>
        <w:t>Nad pięknym modrym Dunajem</w:t>
      </w:r>
      <w:r w:rsidRPr="002B0BB2">
        <w:rPr>
          <w:rFonts w:ascii="Arial" w:hAnsi="Arial" w:cs="Arial"/>
          <w:sz w:val="22"/>
          <w:szCs w:val="22"/>
          <w:lang w:val="pl-PL"/>
        </w:rPr>
        <w:t xml:space="preserve">. </w:t>
      </w:r>
      <w:r w:rsidR="005807ED">
        <w:rPr>
          <w:rFonts w:ascii="Arial" w:hAnsi="Arial" w:cs="Arial"/>
          <w:sz w:val="22"/>
          <w:szCs w:val="22"/>
          <w:lang w:val="pl-PL"/>
        </w:rPr>
        <w:t>A do tego</w:t>
      </w:r>
      <w:r w:rsidRPr="002B0BB2">
        <w:rPr>
          <w:rFonts w:ascii="Arial" w:hAnsi="Arial" w:cs="Arial"/>
          <w:sz w:val="22"/>
          <w:szCs w:val="22"/>
          <w:lang w:val="pl-PL"/>
        </w:rPr>
        <w:t>: Schani pojawił się nawet w kreskówce „Tom i Jerry”. „Katz und Maus im Walzertakt” (znana również jako „Johann Mouse”) to animowany krótki film z 1953 roku, który zdobył Oscara.</w:t>
      </w:r>
    </w:p>
    <w:p w14:paraId="32D9FC61" w14:textId="77777777" w:rsidR="002B0BB2" w:rsidRPr="005807ED" w:rsidRDefault="002B0BB2" w:rsidP="002B0BB2">
      <w:pPr>
        <w:pStyle w:val="StandardWeb"/>
        <w:ind w:left="851"/>
        <w:rPr>
          <w:rFonts w:ascii="Arial" w:hAnsi="Arial" w:cs="Arial"/>
          <w:b/>
          <w:sz w:val="22"/>
          <w:szCs w:val="22"/>
          <w:lang w:val="pl-PL"/>
        </w:rPr>
      </w:pPr>
      <w:r w:rsidRPr="005807ED">
        <w:rPr>
          <w:rFonts w:ascii="Arial" w:hAnsi="Arial" w:cs="Arial"/>
          <w:b/>
          <w:sz w:val="22"/>
          <w:szCs w:val="22"/>
          <w:lang w:val="pl-PL"/>
        </w:rPr>
        <w:t>Johann, gwiazda filmowa</w:t>
      </w:r>
    </w:p>
    <w:p w14:paraId="614CED73" w14:textId="5514E325" w:rsidR="002B0BB2" w:rsidRPr="002B0BB2" w:rsidRDefault="002B0BB2" w:rsidP="005807ED">
      <w:pPr>
        <w:pStyle w:val="StandardWeb"/>
        <w:ind w:left="851"/>
        <w:rPr>
          <w:rFonts w:ascii="Arial" w:hAnsi="Arial" w:cs="Arial"/>
          <w:sz w:val="22"/>
          <w:szCs w:val="22"/>
          <w:lang w:val="pl-PL"/>
        </w:rPr>
      </w:pPr>
      <w:r w:rsidRPr="002B0BB2">
        <w:rPr>
          <w:rFonts w:ascii="Arial" w:hAnsi="Arial" w:cs="Arial"/>
          <w:sz w:val="22"/>
          <w:szCs w:val="22"/>
          <w:lang w:val="pl-PL"/>
        </w:rPr>
        <w:t xml:space="preserve">Schani został na ekranie </w:t>
      </w:r>
      <w:r w:rsidR="005807ED">
        <w:rPr>
          <w:rFonts w:ascii="Arial" w:hAnsi="Arial" w:cs="Arial"/>
          <w:sz w:val="22"/>
          <w:szCs w:val="22"/>
          <w:lang w:val="pl-PL"/>
        </w:rPr>
        <w:t>sportretowany</w:t>
      </w:r>
      <w:r w:rsidRPr="002B0BB2">
        <w:rPr>
          <w:rFonts w:ascii="Arial" w:hAnsi="Arial" w:cs="Arial"/>
          <w:sz w:val="22"/>
          <w:szCs w:val="22"/>
          <w:lang w:val="pl-PL"/>
        </w:rPr>
        <w:t xml:space="preserve"> przez wielu aktorów, takich jak Hans Stüwe, Fernand Gravey, Bernhard Wicki, Kerwin Mathews i innych – w filmach takich jak „Der Walzerkönig” (1930), „Der große Walzer” (1938), „Ewiger Walzer” (1954) i „Liebe im ¾-Takt” (1963). Jednak większość tych filmów nie trzyma się ściśle historycznej prawdy. Nawet Alfred Hitchcock nakręcił nieco kontrowersyjną biografię filmową o Straussie zatytułowaną „Waltzes from Vienna” (1934). Hitchcock, „Mistrz Suspense'u”, już wtedy wykorzystywał walca jako środek muzyczny w filmach o mrocznych tematach. Robił to również w swoich filmach „Cień podejrzenia” (1943) i „Nieznajomy z pociągu” (1951).</w:t>
      </w:r>
    </w:p>
    <w:p w14:paraId="43B2D174" w14:textId="77777777" w:rsidR="005807ED" w:rsidRDefault="005807ED" w:rsidP="002B0BB2">
      <w:pPr>
        <w:pStyle w:val="StandardWeb"/>
        <w:ind w:left="851"/>
        <w:rPr>
          <w:rFonts w:ascii="Arial" w:hAnsi="Arial" w:cs="Arial"/>
          <w:b/>
          <w:sz w:val="22"/>
          <w:szCs w:val="22"/>
          <w:lang w:val="pl-PL"/>
        </w:rPr>
      </w:pPr>
    </w:p>
    <w:p w14:paraId="0EF5FC17" w14:textId="77777777" w:rsidR="005807ED" w:rsidRDefault="005807ED" w:rsidP="002B0BB2">
      <w:pPr>
        <w:pStyle w:val="StandardWeb"/>
        <w:ind w:left="851"/>
        <w:rPr>
          <w:rFonts w:ascii="Arial" w:hAnsi="Arial" w:cs="Arial"/>
          <w:b/>
          <w:sz w:val="22"/>
          <w:szCs w:val="22"/>
          <w:lang w:val="pl-PL"/>
        </w:rPr>
      </w:pPr>
    </w:p>
    <w:p w14:paraId="5F3E40BF" w14:textId="3E1A387E" w:rsidR="002B0BB2" w:rsidRPr="005807ED" w:rsidRDefault="002B0BB2" w:rsidP="002B0BB2">
      <w:pPr>
        <w:pStyle w:val="StandardWeb"/>
        <w:ind w:left="851"/>
        <w:rPr>
          <w:rFonts w:ascii="Arial" w:hAnsi="Arial" w:cs="Arial"/>
          <w:b/>
          <w:sz w:val="22"/>
          <w:szCs w:val="22"/>
          <w:lang w:val="pl-PL"/>
        </w:rPr>
      </w:pPr>
      <w:r w:rsidRPr="005807ED">
        <w:rPr>
          <w:rFonts w:ascii="Arial" w:hAnsi="Arial" w:cs="Arial"/>
          <w:b/>
          <w:sz w:val="22"/>
          <w:szCs w:val="22"/>
          <w:lang w:val="pl-PL"/>
        </w:rPr>
        <w:lastRenderedPageBreak/>
        <w:t>Alternatywy dla Straussa</w:t>
      </w:r>
    </w:p>
    <w:p w14:paraId="2283E679" w14:textId="6CD80A4C" w:rsidR="002B0BB2" w:rsidRPr="002B0BB2" w:rsidRDefault="002B0BB2" w:rsidP="005807ED">
      <w:pPr>
        <w:pStyle w:val="StandardWeb"/>
        <w:ind w:left="851"/>
        <w:rPr>
          <w:rFonts w:ascii="Arial" w:hAnsi="Arial" w:cs="Arial"/>
          <w:sz w:val="22"/>
          <w:szCs w:val="22"/>
          <w:lang w:val="pl-PL"/>
        </w:rPr>
      </w:pPr>
      <w:r w:rsidRPr="002B0BB2">
        <w:rPr>
          <w:rFonts w:ascii="Arial" w:hAnsi="Arial" w:cs="Arial"/>
          <w:sz w:val="22"/>
          <w:szCs w:val="22"/>
          <w:lang w:val="pl-PL"/>
        </w:rPr>
        <w:t>Jeśli myślicie, że walca można tańczyć tylko do melodii rodziny Straussów, mylicie się. Wiele światowych hitów popowych i rockowych z ostatnich dekad jest napisanych w szybkim takcie</w:t>
      </w:r>
      <w:r w:rsidR="005807ED">
        <w:rPr>
          <w:rFonts w:ascii="Arial" w:hAnsi="Arial" w:cs="Arial"/>
          <w:sz w:val="22"/>
          <w:szCs w:val="22"/>
          <w:lang w:val="pl-PL"/>
        </w:rPr>
        <w:t xml:space="preserve"> na trzy</w:t>
      </w:r>
      <w:r w:rsidRPr="002B0BB2">
        <w:rPr>
          <w:rFonts w:ascii="Arial" w:hAnsi="Arial" w:cs="Arial"/>
          <w:sz w:val="22"/>
          <w:szCs w:val="22"/>
          <w:lang w:val="pl-PL"/>
        </w:rPr>
        <w:t xml:space="preserve">, w tym „Love on the Brain” Rihanny i „Somebody to Love” Queen. Oto lista współczesnych piosenek, do których możecie </w:t>
      </w:r>
      <w:r w:rsidR="005807ED">
        <w:rPr>
          <w:rFonts w:ascii="Arial" w:hAnsi="Arial" w:cs="Arial"/>
          <w:sz w:val="22"/>
          <w:szCs w:val="22"/>
          <w:lang w:val="pl-PL"/>
        </w:rPr>
        <w:t>za</w:t>
      </w:r>
      <w:r w:rsidRPr="002B0BB2">
        <w:rPr>
          <w:rFonts w:ascii="Arial" w:hAnsi="Arial" w:cs="Arial"/>
          <w:sz w:val="22"/>
          <w:szCs w:val="22"/>
          <w:lang w:val="pl-PL"/>
        </w:rPr>
        <w:t>tańczyć walc</w:t>
      </w:r>
      <w:r w:rsidR="005807ED">
        <w:rPr>
          <w:rFonts w:ascii="Arial" w:hAnsi="Arial" w:cs="Arial"/>
          <w:sz w:val="22"/>
          <w:szCs w:val="22"/>
          <w:lang w:val="pl-PL"/>
        </w:rPr>
        <w:t xml:space="preserve"> wiedeńskiego</w:t>
      </w:r>
      <w:r w:rsidRPr="002B0BB2">
        <w:rPr>
          <w:rFonts w:ascii="Arial" w:hAnsi="Arial" w:cs="Arial"/>
          <w:sz w:val="22"/>
          <w:szCs w:val="22"/>
          <w:lang w:val="pl-PL"/>
        </w:rPr>
        <w:t>:</w:t>
      </w:r>
    </w:p>
    <w:p w14:paraId="392D65D5" w14:textId="77777777" w:rsidR="002B0BB2" w:rsidRPr="002B0BB2" w:rsidRDefault="002B0BB2" w:rsidP="002B0BB2">
      <w:pPr>
        <w:pStyle w:val="StandardWeb"/>
        <w:ind w:left="851"/>
        <w:rPr>
          <w:rFonts w:ascii="Arial" w:hAnsi="Arial" w:cs="Arial"/>
          <w:sz w:val="22"/>
          <w:szCs w:val="22"/>
        </w:rPr>
      </w:pPr>
      <w:r w:rsidRPr="002B0BB2">
        <w:rPr>
          <w:rFonts w:ascii="Arial" w:hAnsi="Arial" w:cs="Arial"/>
          <w:sz w:val="22"/>
          <w:szCs w:val="22"/>
        </w:rPr>
        <w:t>„That’s Amore” – Dean Martin</w:t>
      </w:r>
    </w:p>
    <w:p w14:paraId="1DA866DC" w14:textId="77777777" w:rsidR="002B0BB2" w:rsidRPr="002B0BB2" w:rsidRDefault="002B0BB2" w:rsidP="002B0BB2">
      <w:pPr>
        <w:pStyle w:val="StandardWeb"/>
        <w:ind w:left="851"/>
        <w:rPr>
          <w:rFonts w:ascii="Arial" w:hAnsi="Arial" w:cs="Arial"/>
          <w:sz w:val="22"/>
          <w:szCs w:val="22"/>
        </w:rPr>
      </w:pPr>
      <w:r w:rsidRPr="002B0BB2">
        <w:rPr>
          <w:rFonts w:ascii="Arial" w:hAnsi="Arial" w:cs="Arial"/>
          <w:sz w:val="22"/>
          <w:szCs w:val="22"/>
        </w:rPr>
        <w:t>„Breakaway” – Kelly Clarkson</w:t>
      </w:r>
    </w:p>
    <w:p w14:paraId="607ECE87" w14:textId="77777777" w:rsidR="002B0BB2" w:rsidRPr="002B0BB2" w:rsidRDefault="002B0BB2" w:rsidP="002B0BB2">
      <w:pPr>
        <w:pStyle w:val="StandardWeb"/>
        <w:ind w:left="851"/>
        <w:rPr>
          <w:rFonts w:ascii="Arial" w:hAnsi="Arial" w:cs="Arial"/>
          <w:sz w:val="22"/>
          <w:szCs w:val="22"/>
        </w:rPr>
      </w:pPr>
      <w:r w:rsidRPr="002B0BB2">
        <w:rPr>
          <w:rFonts w:ascii="Arial" w:hAnsi="Arial" w:cs="Arial"/>
          <w:sz w:val="22"/>
          <w:szCs w:val="22"/>
        </w:rPr>
        <w:t>„Kiss from a Rose” – Seal</w:t>
      </w:r>
    </w:p>
    <w:p w14:paraId="7BC5EB41" w14:textId="77777777" w:rsidR="002B0BB2" w:rsidRPr="002B0BB2" w:rsidRDefault="002B0BB2" w:rsidP="002B0BB2">
      <w:pPr>
        <w:pStyle w:val="StandardWeb"/>
        <w:ind w:left="851"/>
        <w:rPr>
          <w:rFonts w:ascii="Arial" w:hAnsi="Arial" w:cs="Arial"/>
          <w:sz w:val="22"/>
          <w:szCs w:val="22"/>
        </w:rPr>
      </w:pPr>
      <w:r w:rsidRPr="002B0BB2">
        <w:rPr>
          <w:rFonts w:ascii="Arial" w:hAnsi="Arial" w:cs="Arial"/>
          <w:sz w:val="22"/>
          <w:szCs w:val="22"/>
        </w:rPr>
        <w:t>„Delilah” – Tom Jones</w:t>
      </w:r>
    </w:p>
    <w:p w14:paraId="72DF1120" w14:textId="77777777" w:rsidR="002B0BB2" w:rsidRPr="002B0BB2" w:rsidRDefault="002B0BB2" w:rsidP="002B0BB2">
      <w:pPr>
        <w:pStyle w:val="StandardWeb"/>
        <w:ind w:left="851"/>
        <w:rPr>
          <w:rFonts w:ascii="Arial" w:hAnsi="Arial" w:cs="Arial"/>
          <w:sz w:val="22"/>
          <w:szCs w:val="22"/>
        </w:rPr>
      </w:pPr>
      <w:r w:rsidRPr="002B0BB2">
        <w:rPr>
          <w:rFonts w:ascii="Arial" w:hAnsi="Arial" w:cs="Arial"/>
          <w:sz w:val="22"/>
          <w:szCs w:val="22"/>
        </w:rPr>
        <w:t>„Love on the Brain” – Rihanna</w:t>
      </w:r>
    </w:p>
    <w:p w14:paraId="72A0E3D8" w14:textId="77777777" w:rsidR="002B0BB2" w:rsidRPr="002B0BB2" w:rsidRDefault="002B0BB2" w:rsidP="002B0BB2">
      <w:pPr>
        <w:pStyle w:val="StandardWeb"/>
        <w:ind w:left="851"/>
        <w:rPr>
          <w:rFonts w:ascii="Arial" w:hAnsi="Arial" w:cs="Arial"/>
          <w:sz w:val="22"/>
          <w:szCs w:val="22"/>
        </w:rPr>
      </w:pPr>
      <w:r w:rsidRPr="002B0BB2">
        <w:rPr>
          <w:rFonts w:ascii="Arial" w:hAnsi="Arial" w:cs="Arial"/>
          <w:sz w:val="22"/>
          <w:szCs w:val="22"/>
        </w:rPr>
        <w:t>„Have You Ever Really Loved a Woman?” – Bryan Adams</w:t>
      </w:r>
    </w:p>
    <w:p w14:paraId="2151D2FA" w14:textId="77777777" w:rsidR="002B0BB2" w:rsidRPr="002B0BB2" w:rsidRDefault="002B0BB2" w:rsidP="002B0BB2">
      <w:pPr>
        <w:pStyle w:val="StandardWeb"/>
        <w:ind w:left="851"/>
        <w:rPr>
          <w:rFonts w:ascii="Arial" w:hAnsi="Arial" w:cs="Arial"/>
          <w:sz w:val="22"/>
          <w:szCs w:val="22"/>
        </w:rPr>
      </w:pPr>
      <w:r w:rsidRPr="002B0BB2">
        <w:rPr>
          <w:rFonts w:ascii="Arial" w:hAnsi="Arial" w:cs="Arial"/>
          <w:sz w:val="22"/>
          <w:szCs w:val="22"/>
        </w:rPr>
        <w:t>„Bed of Roses” – Bon Jovi</w:t>
      </w:r>
    </w:p>
    <w:p w14:paraId="5B177DE3" w14:textId="77777777" w:rsidR="002B0BB2" w:rsidRPr="002B0BB2" w:rsidRDefault="002B0BB2" w:rsidP="002B0BB2">
      <w:pPr>
        <w:pStyle w:val="StandardWeb"/>
        <w:ind w:left="851"/>
        <w:rPr>
          <w:rFonts w:ascii="Arial" w:hAnsi="Arial" w:cs="Arial"/>
          <w:sz w:val="22"/>
          <w:szCs w:val="22"/>
        </w:rPr>
      </w:pPr>
      <w:r w:rsidRPr="002B0BB2">
        <w:rPr>
          <w:rFonts w:ascii="Arial" w:hAnsi="Arial" w:cs="Arial"/>
          <w:sz w:val="22"/>
          <w:szCs w:val="22"/>
        </w:rPr>
        <w:t>„Somebody to Love” – Queen</w:t>
      </w:r>
    </w:p>
    <w:p w14:paraId="2F4548BB" w14:textId="77777777" w:rsidR="002B0BB2" w:rsidRPr="002B0BB2" w:rsidRDefault="002B0BB2" w:rsidP="002B0BB2">
      <w:pPr>
        <w:pStyle w:val="StandardWeb"/>
        <w:ind w:left="851"/>
        <w:rPr>
          <w:rFonts w:ascii="Arial" w:hAnsi="Arial" w:cs="Arial"/>
          <w:sz w:val="22"/>
          <w:szCs w:val="22"/>
        </w:rPr>
      </w:pPr>
      <w:r w:rsidRPr="002B0BB2">
        <w:rPr>
          <w:rFonts w:ascii="Arial" w:hAnsi="Arial" w:cs="Arial"/>
          <w:sz w:val="22"/>
          <w:szCs w:val="22"/>
        </w:rPr>
        <w:t>„Perfect” – Ed Sheeran</w:t>
      </w:r>
    </w:p>
    <w:p w14:paraId="1003EA8E" w14:textId="77777777" w:rsidR="002B0BB2" w:rsidRPr="002B0BB2" w:rsidRDefault="002B0BB2" w:rsidP="002B0BB2">
      <w:pPr>
        <w:pStyle w:val="StandardWeb"/>
        <w:ind w:left="851"/>
        <w:rPr>
          <w:rFonts w:ascii="Arial" w:hAnsi="Arial" w:cs="Arial"/>
          <w:sz w:val="22"/>
          <w:szCs w:val="22"/>
        </w:rPr>
      </w:pPr>
      <w:r w:rsidRPr="002B0BB2">
        <w:rPr>
          <w:rFonts w:ascii="Arial" w:hAnsi="Arial" w:cs="Arial"/>
          <w:sz w:val="22"/>
          <w:szCs w:val="22"/>
        </w:rPr>
        <w:t>„Piano Man” – Billy Joel</w:t>
      </w:r>
    </w:p>
    <w:p w14:paraId="51E6F17D" w14:textId="0149FB0B" w:rsidR="001D04CC" w:rsidRPr="002B0BB2" w:rsidRDefault="002B0BB2" w:rsidP="002B0BB2">
      <w:pPr>
        <w:pStyle w:val="StandardWeb"/>
        <w:spacing w:before="0" w:beforeAutospacing="0"/>
        <w:ind w:left="851"/>
        <w:rPr>
          <w:lang w:eastAsia="de-AT"/>
        </w:rPr>
      </w:pPr>
      <w:r w:rsidRPr="002B0BB2">
        <w:rPr>
          <w:rFonts w:ascii="Arial" w:hAnsi="Arial" w:cs="Arial"/>
          <w:sz w:val="22"/>
          <w:szCs w:val="22"/>
        </w:rPr>
        <w:t>„Que Sera, Sera (Whatever Will Be, Will Be)” – Doris Da</w:t>
      </w:r>
    </w:p>
    <w:p w14:paraId="67786898" w14:textId="3A70002E" w:rsidR="007B1852" w:rsidRPr="005807ED" w:rsidRDefault="005807ED" w:rsidP="005807ED">
      <w:pPr>
        <w:jc w:val="center"/>
        <w:rPr>
          <w:b/>
          <w:sz w:val="32"/>
          <w:szCs w:val="32"/>
        </w:rPr>
      </w:pPr>
      <w:r w:rsidRPr="005807ED">
        <w:rPr>
          <w:rFonts w:eastAsia="Times New Roman"/>
          <w:b/>
          <w:vanish/>
          <w:kern w:val="0"/>
          <w:sz w:val="24"/>
          <w:szCs w:val="24"/>
          <w:lang w:eastAsia="de-AT"/>
          <w14:ligatures w14:val="none"/>
        </w:rPr>
        <w:t>Alles Walzer!</w:t>
      </w:r>
    </w:p>
    <w:sectPr w:rsidR="007B1852" w:rsidRPr="005807ED" w:rsidSect="00ED3DE0">
      <w:footerReference w:type="first" r:id="rId15"/>
      <w:pgSz w:w="11906" w:h="16838"/>
      <w:pgMar w:top="2586" w:right="1559" w:bottom="171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E1785" w14:textId="77777777" w:rsidR="00CB55FD" w:rsidRDefault="00CB55FD" w:rsidP="00184DEA">
      <w:pPr>
        <w:spacing w:after="0" w:line="240" w:lineRule="auto"/>
      </w:pPr>
      <w:r>
        <w:separator/>
      </w:r>
    </w:p>
    <w:p w14:paraId="01891513" w14:textId="77777777" w:rsidR="00CB55FD" w:rsidRDefault="00CB55FD"/>
  </w:endnote>
  <w:endnote w:type="continuationSeparator" w:id="0">
    <w:p w14:paraId="5097EBD6" w14:textId="77777777" w:rsidR="00CB55FD" w:rsidRDefault="00CB55FD" w:rsidP="00184DEA">
      <w:pPr>
        <w:spacing w:after="0" w:line="240" w:lineRule="auto"/>
      </w:pPr>
      <w:r>
        <w:continuationSeparator/>
      </w:r>
    </w:p>
    <w:p w14:paraId="6F3F50C2" w14:textId="77777777" w:rsidR="00CB55FD" w:rsidRDefault="00CB55FD"/>
  </w:endnote>
  <w:endnote w:type="continuationNotice" w:id="1">
    <w:p w14:paraId="7D01347A" w14:textId="77777777" w:rsidR="00CB55FD" w:rsidRDefault="00CB55F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C759A" w14:textId="77777777" w:rsidR="00D94F9E" w:rsidRPr="006F0ECA" w:rsidRDefault="00D94F9E" w:rsidP="00D94F9E">
    <w:pPr>
      <w:tabs>
        <w:tab w:val="left" w:pos="4820"/>
      </w:tabs>
      <w:spacing w:after="0"/>
      <w:ind w:left="907"/>
      <w:rPr>
        <w:color w:val="000000" w:themeColor="text1"/>
        <w:sz w:val="15"/>
        <w:szCs w:val="15"/>
      </w:rPr>
    </w:pPr>
  </w:p>
  <w:p w14:paraId="1EC870E2" w14:textId="77777777" w:rsidR="00D67351" w:rsidRPr="00C46F98" w:rsidRDefault="002325C3" w:rsidP="00D67351">
    <w:pPr>
      <w:pStyle w:val="Text"/>
      <w:rPr>
        <w:b/>
        <w:bCs/>
        <w:lang w:val="pl-PL"/>
      </w:rPr>
    </w:pPr>
    <w:r w:rsidRPr="006F0ECA">
      <w:rPr>
        <w:noProof/>
        <w:color w:val="000000" w:themeColor="text1"/>
        <w:sz w:val="15"/>
        <w:szCs w:val="15"/>
      </w:rPr>
      <mc:AlternateContent>
        <mc:Choice Requires="wps">
          <w:drawing>
            <wp:anchor distT="0" distB="0" distL="114300" distR="114300" simplePos="0" relativeHeight="251658249" behindDoc="0" locked="1" layoutInCell="1" allowOverlap="1" wp14:anchorId="734A6645" wp14:editId="08426725">
              <wp:simplePos x="0" y="0"/>
              <wp:positionH relativeFrom="column">
                <wp:posOffset>-1440180</wp:posOffset>
              </wp:positionH>
              <wp:positionV relativeFrom="page">
                <wp:posOffset>8738235</wp:posOffset>
              </wp:positionV>
              <wp:extent cx="2829600" cy="342000"/>
              <wp:effectExtent l="0" t="635" r="1905" b="1905"/>
              <wp:wrapNone/>
              <wp:docPr id="2143878745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2829600" cy="342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AB68FCA" w14:textId="7BBF5083" w:rsidR="007B1852" w:rsidRPr="00184DEA" w:rsidRDefault="00D67351" w:rsidP="007B1852">
                          <w:pPr>
                            <w:rPr>
                              <w:b/>
                              <w:bCs/>
                              <w:color w:val="DC0000"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bCs/>
                              <w:color w:val="DC0000"/>
                              <w:sz w:val="28"/>
                              <w:szCs w:val="28"/>
                            </w:rPr>
                            <w:t>#</w:t>
                          </w:r>
                          <w:r w:rsidR="007B1852">
                            <w:rPr>
                              <w:b/>
                              <w:bCs/>
                              <w:color w:val="DC0000"/>
                              <w:sz w:val="28"/>
                              <w:szCs w:val="28"/>
                            </w:rPr>
                            <w:t>austriatourisminspires</w:t>
                          </w:r>
                        </w:p>
                        <w:p w14:paraId="3BDCFB68" w14:textId="38B6F35A" w:rsidR="00D67351" w:rsidRPr="00184DEA" w:rsidRDefault="00D67351" w:rsidP="00D67351">
                          <w:pPr>
                            <w:rPr>
                              <w:b/>
                              <w:bCs/>
                              <w:color w:val="DC0000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4A6645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-113.4pt;margin-top:688.05pt;width:222.8pt;height:26.95pt;rotation:-90;z-index:2516582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" fillcolor="white [3201]" stroked="f" strokeweight=".5pt">
              <v:textbox>
                <w:txbxContent>
                  <w:p w14:paraId="2AB68FCA" w14:textId="7BBF5083" w:rsidR="007B1852" w:rsidRPr="00184DEA" w:rsidRDefault="00D67351" w:rsidP="007B1852">
                    <w:pPr>
                      <w:rPr>
                        <w:b/>
                        <w:bCs/>
                        <w:color w:val="DC0000"/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color w:val="DC0000"/>
                        <w:sz w:val="28"/>
                        <w:szCs w:val="28"/>
                      </w:rPr>
                      <w:t>#</w:t>
                    </w:r>
                    <w:r w:rsidR="007B1852">
                      <w:rPr>
                        <w:b/>
                        <w:bCs/>
                        <w:color w:val="DC0000"/>
                        <w:sz w:val="28"/>
                        <w:szCs w:val="28"/>
                      </w:rPr>
                      <w:t>austriatourisminspires</w:t>
                    </w:r>
                  </w:p>
                  <w:p w14:paraId="3BDCFB68" w14:textId="38B6F35A" w:rsidR="00D67351" w:rsidRPr="00184DEA" w:rsidRDefault="00D67351" w:rsidP="00D67351">
                    <w:pPr>
                      <w:rPr>
                        <w:b/>
                        <w:bCs/>
                        <w:color w:val="DC0000"/>
                        <w:sz w:val="28"/>
                        <w:szCs w:val="28"/>
                      </w:rPr>
                    </w:pP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="00D67351" w:rsidRPr="006F0ECA">
      <w:fldChar w:fldCharType="begin"/>
    </w:r>
    <w:r w:rsidR="00D67351" w:rsidRPr="00C46F98">
      <w:rPr>
        <w:lang w:val="pl-PL"/>
      </w:rPr>
      <w:instrText>PAGE  \* Arabic  \* MERGEFORMAT</w:instrText>
    </w:r>
    <w:r w:rsidR="00D67351" w:rsidRPr="006F0ECA">
      <w:fldChar w:fldCharType="separate"/>
    </w:r>
    <w:r w:rsidR="00D67351" w:rsidRPr="00C46F98">
      <w:rPr>
        <w:lang w:val="pl-PL"/>
      </w:rPr>
      <w:t>3</w:t>
    </w:r>
    <w:r w:rsidR="00D67351" w:rsidRPr="006F0ECA">
      <w:fldChar w:fldCharType="end"/>
    </w:r>
    <w:r w:rsidR="00D67351" w:rsidRPr="00C46F98">
      <w:rPr>
        <w:rStyle w:val="Hervorhebung"/>
        <w:b w:val="0"/>
        <w:bCs w:val="0"/>
        <w:lang w:val="pl-PL"/>
      </w:rPr>
      <w:t>/</w:t>
    </w:r>
    <w:r w:rsidR="00D67351" w:rsidRPr="006F0ECA">
      <w:rPr>
        <w:rStyle w:val="Hervorhebung"/>
        <w:b w:val="0"/>
        <w:bCs w:val="0"/>
      </w:rPr>
      <w:fldChar w:fldCharType="begin"/>
    </w:r>
    <w:r w:rsidR="00D67351" w:rsidRPr="00C46F98">
      <w:rPr>
        <w:rStyle w:val="Hervorhebung"/>
        <w:b w:val="0"/>
        <w:bCs w:val="0"/>
        <w:lang w:val="pl-PL"/>
      </w:rPr>
      <w:instrText>NUMPAGES \* Arabisch \* MERGEFORMAT</w:instrText>
    </w:r>
    <w:r w:rsidR="00D67351" w:rsidRPr="006F0ECA">
      <w:rPr>
        <w:rStyle w:val="Hervorhebung"/>
        <w:b w:val="0"/>
        <w:bCs w:val="0"/>
      </w:rPr>
      <w:fldChar w:fldCharType="separate"/>
    </w:r>
    <w:r w:rsidR="00D67351" w:rsidRPr="00C46F98">
      <w:rPr>
        <w:rStyle w:val="Hervorhebung"/>
        <w:b w:val="0"/>
        <w:bCs w:val="0"/>
        <w:lang w:val="pl-PL"/>
      </w:rPr>
      <w:t>4</w:t>
    </w:r>
    <w:r w:rsidR="00D67351" w:rsidRPr="006F0ECA">
      <w:rPr>
        <w:rStyle w:val="Hervorhebung"/>
        <w:b w:val="0"/>
        <w:bCs w:val="0"/>
      </w:rPr>
      <w:fldChar w:fldCharType="end"/>
    </w:r>
  </w:p>
  <w:p w14:paraId="0A9F6313" w14:textId="21C100EC" w:rsidR="00D67351" w:rsidRPr="00C46F98" w:rsidRDefault="00D67351" w:rsidP="00D67351">
    <w:pPr>
      <w:tabs>
        <w:tab w:val="left" w:pos="4820"/>
      </w:tabs>
      <w:spacing w:after="0"/>
      <w:ind w:left="907"/>
      <w:rPr>
        <w:color w:val="999999"/>
        <w:sz w:val="15"/>
        <w:szCs w:val="15"/>
        <w:lang w:val="pl-PL"/>
      </w:rPr>
    </w:pPr>
    <w:r w:rsidRPr="00D94F9E">
      <w:rPr>
        <w:noProof/>
        <w:color w:val="999999"/>
        <w:sz w:val="15"/>
        <w:szCs w:val="15"/>
      </w:rPr>
      <w:drawing>
        <wp:anchor distT="0" distB="0" distL="114300" distR="114300" simplePos="0" relativeHeight="251658250" behindDoc="1" locked="0" layoutInCell="1" allowOverlap="1" wp14:anchorId="767BB681" wp14:editId="03155852">
          <wp:simplePos x="0" y="0"/>
          <wp:positionH relativeFrom="column">
            <wp:posOffset>6647306</wp:posOffset>
          </wp:positionH>
          <wp:positionV relativeFrom="paragraph">
            <wp:posOffset>-486791</wp:posOffset>
          </wp:positionV>
          <wp:extent cx="911733" cy="2457704"/>
          <wp:effectExtent l="0" t="0" r="0" b="0"/>
          <wp:wrapNone/>
          <wp:docPr id="502252684" name="Grafik 1" descr="Ein Bild, das Text, Software, Computersymbol, Screensho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44497646" name="Grafik 1" descr="Ein Bild, das Text, Software, Computersymbol, Screenshot enthält.&#10;&#10;Automatisch generierte Beschreibung"/>
                  <pic:cNvPicPr/>
                </pic:nvPicPr>
                <pic:blipFill rotWithShape="1">
                  <a:blip r:embed="rId1"/>
                  <a:srcRect/>
                  <a:stretch/>
                </pic:blipFill>
                <pic:spPr bwMode="auto">
                  <a:xfrm>
                    <a:off x="0" y="0"/>
                    <a:ext cx="911733" cy="245770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35C6E" w:rsidRPr="00C46F98">
      <w:rPr>
        <w:color w:val="999999"/>
        <w:sz w:val="15"/>
        <w:szCs w:val="15"/>
        <w:lang w:val="pl-PL"/>
      </w:rPr>
      <w:t>ewa.nasilowska</w:t>
    </w:r>
    <w:r w:rsidR="00BE7CF8" w:rsidRPr="00C46F98">
      <w:rPr>
        <w:color w:val="999999"/>
        <w:sz w:val="15"/>
        <w:szCs w:val="15"/>
        <w:lang w:val="pl-PL"/>
      </w:rPr>
      <w:t>@austria.info</w:t>
    </w:r>
  </w:p>
  <w:p w14:paraId="40531173" w14:textId="4DD130DC" w:rsidR="00A35C6E" w:rsidRPr="00A35C6E" w:rsidRDefault="00A35C6E" w:rsidP="00A35C6E">
    <w:pPr>
      <w:tabs>
        <w:tab w:val="left" w:pos="4820"/>
      </w:tabs>
      <w:spacing w:after="0"/>
      <w:ind w:left="907"/>
      <w:rPr>
        <w:color w:val="999999"/>
        <w:sz w:val="15"/>
        <w:szCs w:val="15"/>
        <w:lang w:val="pl-PL"/>
      </w:rPr>
    </w:pPr>
    <w:r w:rsidRPr="00A35C6E">
      <w:rPr>
        <w:rStyle w:val="Hervorhebung"/>
        <w:b w:val="0"/>
        <w:bCs w:val="0"/>
        <w:color w:val="999999"/>
        <w:sz w:val="15"/>
        <w:szCs w:val="15"/>
        <w:lang w:val="pl-PL"/>
      </w:rPr>
      <w:t>PR</w:t>
    </w:r>
    <w:r w:rsidR="00D67351" w:rsidRPr="00A35C6E">
      <w:rPr>
        <w:rStyle w:val="Hervorhebung"/>
        <w:b w:val="0"/>
        <w:bCs w:val="0"/>
        <w:color w:val="999999"/>
        <w:sz w:val="15"/>
        <w:szCs w:val="15"/>
        <w:lang w:val="pl-PL"/>
      </w:rPr>
      <w:t xml:space="preserve"> | </w:t>
    </w:r>
    <w:r w:rsidRPr="00A35C6E">
      <w:rPr>
        <w:rStyle w:val="Hervorhebung"/>
        <w:b w:val="0"/>
        <w:bCs w:val="0"/>
        <w:color w:val="999999"/>
        <w:sz w:val="15"/>
        <w:szCs w:val="15"/>
        <w:lang w:val="pl-PL"/>
      </w:rPr>
      <w:t>Narodowe Biuro Promocji Austrii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B2E33" w14:textId="02904B6A" w:rsidR="006A5B42" w:rsidRPr="006F0ECA" w:rsidRDefault="006A5B42" w:rsidP="00ED3DE0">
    <w:pPr>
      <w:tabs>
        <w:tab w:val="left" w:pos="4820"/>
      </w:tabs>
      <w:spacing w:after="0"/>
      <w:ind w:left="907"/>
      <w:rPr>
        <w:rStyle w:val="Hervorhebung"/>
      </w:rPr>
    </w:pPr>
    <w:r w:rsidRPr="006F0ECA">
      <w:rPr>
        <w:rStyle w:val="Hervorhebung"/>
        <w:noProof/>
      </w:rPr>
      <mc:AlternateContent>
        <mc:Choice Requires="wps">
          <w:drawing>
            <wp:anchor distT="0" distB="0" distL="114300" distR="114300" simplePos="0" relativeHeight="251658243" behindDoc="0" locked="1" layoutInCell="1" allowOverlap="1" wp14:anchorId="471BA694" wp14:editId="0AD24C04">
              <wp:simplePos x="0" y="0"/>
              <wp:positionH relativeFrom="column">
                <wp:posOffset>-1440180</wp:posOffset>
              </wp:positionH>
              <wp:positionV relativeFrom="page">
                <wp:posOffset>8698865</wp:posOffset>
              </wp:positionV>
              <wp:extent cx="2829600" cy="342000"/>
              <wp:effectExtent l="0" t="635" r="1905" b="1905"/>
              <wp:wrapNone/>
              <wp:docPr id="1035728581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2829600" cy="342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4F46BC5" w14:textId="77777777" w:rsidR="006A5B42" w:rsidRPr="00184DEA" w:rsidRDefault="006A5B42" w:rsidP="006A5B42">
                          <w:pPr>
                            <w:rPr>
                              <w:b/>
                              <w:bCs/>
                              <w:color w:val="DC0000"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bCs/>
                              <w:color w:val="DC0000"/>
                              <w:sz w:val="28"/>
                              <w:szCs w:val="28"/>
                            </w:rPr>
                            <w:t>#österreichwerbungbegeistert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1BA694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113.4pt;margin-top:684.95pt;width:222.8pt;height:26.95pt;rotation:-90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" fillcolor="white [3201]" stroked="f" strokeweight=".5pt">
              <v:textbox>
                <w:txbxContent>
                  <w:p w14:paraId="14F46BC5" w14:textId="77777777" w:rsidR="006A5B42" w:rsidRPr="00184DEA" w:rsidRDefault="006A5B42" w:rsidP="006A5B42">
                    <w:pPr>
                      <w:rPr>
                        <w:b/>
                        <w:bCs/>
                        <w:color w:val="DC0000"/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color w:val="DC0000"/>
                        <w:sz w:val="28"/>
                        <w:szCs w:val="28"/>
                      </w:rPr>
                      <w:t>#österreichwerbungbegeistert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Pr="006F0ECA">
      <w:rPr>
        <w:rStyle w:val="Hervorhebung"/>
        <w:noProof/>
      </w:rPr>
      <w:drawing>
        <wp:anchor distT="0" distB="0" distL="114300" distR="114300" simplePos="0" relativeHeight="251658244" behindDoc="1" locked="0" layoutInCell="1" allowOverlap="1" wp14:anchorId="40BAFD89" wp14:editId="609D4091">
          <wp:simplePos x="0" y="0"/>
          <wp:positionH relativeFrom="column">
            <wp:posOffset>6647306</wp:posOffset>
          </wp:positionH>
          <wp:positionV relativeFrom="paragraph">
            <wp:posOffset>-486791</wp:posOffset>
          </wp:positionV>
          <wp:extent cx="911733" cy="2457704"/>
          <wp:effectExtent l="0" t="0" r="0" b="0"/>
          <wp:wrapNone/>
          <wp:docPr id="914867307" name="Grafik 1" descr="Ein Bild, das Text, Software, Computersymbol, Screensho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44497646" name="Grafik 1" descr="Ein Bild, das Text, Software, Computersymbol, Screenshot enthält.&#10;&#10;Automatisch generierte Beschreibung"/>
                  <pic:cNvPicPr/>
                </pic:nvPicPr>
                <pic:blipFill rotWithShape="1">
                  <a:blip r:embed="rId1"/>
                  <a:srcRect/>
                  <a:stretch/>
                </pic:blipFill>
                <pic:spPr bwMode="auto">
                  <a:xfrm>
                    <a:off x="0" y="0"/>
                    <a:ext cx="911733" cy="245770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C18E6">
      <w:rPr>
        <w:rStyle w:val="Hervorhebung"/>
      </w:rPr>
      <w:t>ewa.nasilowska</w:t>
    </w:r>
    <w:r w:rsidR="00BE7CF8" w:rsidRPr="006F0ECA">
      <w:rPr>
        <w:rStyle w:val="Hervorhebung"/>
      </w:rPr>
      <w:t>@austria.info</w:t>
    </w:r>
    <w:r w:rsidRPr="006F0ECA">
      <w:rPr>
        <w:rStyle w:val="Hervorhebung"/>
      </w:rPr>
      <w:tab/>
    </w:r>
  </w:p>
  <w:p w14:paraId="05C834BF" w14:textId="0D63DAD9" w:rsidR="0004364A" w:rsidRPr="006F0ECA" w:rsidRDefault="0004364A" w:rsidP="00ED3DE0">
    <w:pPr>
      <w:tabs>
        <w:tab w:val="left" w:pos="4820"/>
      </w:tabs>
      <w:spacing w:after="0"/>
      <w:ind w:left="907"/>
      <w:rPr>
        <w:rStyle w:val="Hervorhebung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02159" w14:textId="77777777" w:rsidR="00D94F9E" w:rsidRPr="006F0ECA" w:rsidRDefault="00D94F9E" w:rsidP="00D94F9E">
    <w:pPr>
      <w:tabs>
        <w:tab w:val="left" w:pos="4820"/>
      </w:tabs>
      <w:spacing w:after="0"/>
      <w:ind w:left="907"/>
      <w:rPr>
        <w:color w:val="000000" w:themeColor="text1"/>
        <w:sz w:val="15"/>
        <w:szCs w:val="15"/>
      </w:rPr>
    </w:pPr>
  </w:p>
  <w:p w14:paraId="593C22D4" w14:textId="77777777" w:rsidR="00D67351" w:rsidRPr="006F0ECA" w:rsidRDefault="002325C3" w:rsidP="006F0ECA">
    <w:pPr>
      <w:pStyle w:val="Text"/>
      <w:rPr>
        <w:b/>
        <w:bCs/>
      </w:rPr>
    </w:pPr>
    <w:r w:rsidRPr="006F0ECA">
      <w:rPr>
        <w:noProof/>
        <w:color w:val="000000" w:themeColor="text1"/>
        <w:sz w:val="15"/>
        <w:szCs w:val="15"/>
      </w:rPr>
      <mc:AlternateContent>
        <mc:Choice Requires="wps">
          <w:drawing>
            <wp:anchor distT="0" distB="0" distL="114300" distR="114300" simplePos="0" relativeHeight="251658251" behindDoc="0" locked="1" layoutInCell="1" allowOverlap="1" wp14:anchorId="2AFCB691" wp14:editId="3BF49D89">
              <wp:simplePos x="0" y="0"/>
              <wp:positionH relativeFrom="column">
                <wp:posOffset>-1440180</wp:posOffset>
              </wp:positionH>
              <wp:positionV relativeFrom="page">
                <wp:posOffset>8738235</wp:posOffset>
              </wp:positionV>
              <wp:extent cx="2829600" cy="342000"/>
              <wp:effectExtent l="0" t="635" r="1905" b="1905"/>
              <wp:wrapNone/>
              <wp:docPr id="2009546535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2829600" cy="342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DF0CC91" w14:textId="77777777" w:rsidR="00D67351" w:rsidRPr="00184DEA" w:rsidRDefault="00D67351" w:rsidP="006A5B42">
                          <w:pPr>
                            <w:rPr>
                              <w:b/>
                              <w:bCs/>
                              <w:color w:val="DC0000"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bCs/>
                              <w:color w:val="DC0000"/>
                              <w:sz w:val="28"/>
                              <w:szCs w:val="28"/>
                            </w:rPr>
                            <w:t>#österreichwerbungbegeistert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FCB691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113.4pt;margin-top:688.05pt;width:222.8pt;height:26.95pt;rotation:-90;z-index:2516582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" fillcolor="white [3201]" stroked="f" strokeweight=".5pt">
              <v:textbox>
                <w:txbxContent>
                  <w:p w14:paraId="1DF0CC91" w14:textId="77777777" w:rsidR="00D67351" w:rsidRPr="00184DEA" w:rsidRDefault="00D67351" w:rsidP="006A5B42">
                    <w:pPr>
                      <w:rPr>
                        <w:b/>
                        <w:bCs/>
                        <w:color w:val="DC0000"/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color w:val="DC0000"/>
                        <w:sz w:val="28"/>
                        <w:szCs w:val="28"/>
                      </w:rPr>
                      <w:t>#österreichwerbungbegeistert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="00D67351">
      <w:rPr>
        <w:noProof/>
      </w:rPr>
      <w:drawing>
        <wp:anchor distT="0" distB="0" distL="114300" distR="114300" simplePos="0" relativeHeight="251658253" behindDoc="1" locked="1" layoutInCell="1" allowOverlap="1" wp14:anchorId="324C67D6" wp14:editId="38385921">
          <wp:simplePos x="0" y="0"/>
          <wp:positionH relativeFrom="column">
            <wp:posOffset>4777740</wp:posOffset>
          </wp:positionH>
          <wp:positionV relativeFrom="page">
            <wp:posOffset>8176895</wp:posOffset>
          </wp:positionV>
          <wp:extent cx="1508400" cy="1508400"/>
          <wp:effectExtent l="0" t="0" r="3175" b="3175"/>
          <wp:wrapTight wrapText="bothSides">
            <wp:wrapPolygon edited="0">
              <wp:start x="0" y="0"/>
              <wp:lineTo x="0" y="21464"/>
              <wp:lineTo x="21464" y="21464"/>
              <wp:lineTo x="21464" y="0"/>
              <wp:lineTo x="0" y="0"/>
            </wp:wrapPolygon>
          </wp:wrapTight>
          <wp:docPr id="1873691973" name="Grafik 8" descr="Ein Bild, das Text, Screenshot, Desig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95421697" name="Grafik 8" descr="Ein Bild, das Text, Screenshot, Design enthält.&#10;&#10;Automatisch generierte Beschreibu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508400" cy="1508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7351" w:rsidRPr="006F0ECA">
      <w:fldChar w:fldCharType="begin"/>
    </w:r>
    <w:r w:rsidR="00D67351" w:rsidRPr="006F0ECA">
      <w:instrText>PAGE  \* Arabic  \* MERGEFORMAT</w:instrText>
    </w:r>
    <w:r w:rsidR="00D67351" w:rsidRPr="006F0ECA">
      <w:fldChar w:fldCharType="separate"/>
    </w:r>
    <w:r w:rsidR="00D67351" w:rsidRPr="006F0ECA">
      <w:t>2</w:t>
    </w:r>
    <w:r w:rsidR="00D67351" w:rsidRPr="006F0ECA">
      <w:fldChar w:fldCharType="end"/>
    </w:r>
    <w:r w:rsidR="00D67351" w:rsidRPr="006F0ECA">
      <w:rPr>
        <w:rStyle w:val="Hervorhebung"/>
        <w:b w:val="0"/>
        <w:bCs w:val="0"/>
      </w:rPr>
      <w:t>/</w:t>
    </w:r>
    <w:r w:rsidR="00D67351" w:rsidRPr="006F0ECA">
      <w:rPr>
        <w:rStyle w:val="Hervorhebung"/>
        <w:b w:val="0"/>
        <w:bCs w:val="0"/>
      </w:rPr>
      <w:fldChar w:fldCharType="begin"/>
    </w:r>
    <w:r w:rsidR="00D67351" w:rsidRPr="006F0ECA">
      <w:rPr>
        <w:rStyle w:val="Hervorhebung"/>
        <w:b w:val="0"/>
        <w:bCs w:val="0"/>
      </w:rPr>
      <w:instrText>NUMPAGES \* Arabisch \* MERGEFORMAT</w:instrText>
    </w:r>
    <w:r w:rsidR="00D67351" w:rsidRPr="006F0ECA">
      <w:rPr>
        <w:rStyle w:val="Hervorhebung"/>
        <w:b w:val="0"/>
        <w:bCs w:val="0"/>
      </w:rPr>
      <w:fldChar w:fldCharType="separate"/>
    </w:r>
    <w:r w:rsidR="00D67351" w:rsidRPr="006F0ECA">
      <w:rPr>
        <w:rStyle w:val="Hervorhebung"/>
        <w:b w:val="0"/>
        <w:bCs w:val="0"/>
      </w:rPr>
      <w:t>3</w:t>
    </w:r>
    <w:r w:rsidR="00D67351" w:rsidRPr="006F0ECA">
      <w:rPr>
        <w:rStyle w:val="Hervorhebung"/>
        <w:b w:val="0"/>
        <w:bCs w:val="0"/>
      </w:rPr>
      <w:fldChar w:fldCharType="end"/>
    </w:r>
  </w:p>
  <w:p w14:paraId="73111480" w14:textId="77777777" w:rsidR="00D67351" w:rsidRPr="00D94F9E" w:rsidRDefault="00D67351" w:rsidP="006A5B42">
    <w:pPr>
      <w:tabs>
        <w:tab w:val="left" w:pos="4820"/>
      </w:tabs>
      <w:spacing w:after="0"/>
      <w:ind w:left="907"/>
      <w:rPr>
        <w:color w:val="999999"/>
        <w:sz w:val="15"/>
        <w:szCs w:val="15"/>
      </w:rPr>
    </w:pPr>
    <w:r w:rsidRPr="00D94F9E">
      <w:rPr>
        <w:noProof/>
        <w:color w:val="999999"/>
        <w:sz w:val="15"/>
        <w:szCs w:val="15"/>
      </w:rPr>
      <w:drawing>
        <wp:anchor distT="0" distB="0" distL="114300" distR="114300" simplePos="0" relativeHeight="251658252" behindDoc="1" locked="0" layoutInCell="1" allowOverlap="1" wp14:anchorId="64C01F67" wp14:editId="39819925">
          <wp:simplePos x="0" y="0"/>
          <wp:positionH relativeFrom="column">
            <wp:posOffset>6647306</wp:posOffset>
          </wp:positionH>
          <wp:positionV relativeFrom="paragraph">
            <wp:posOffset>-486791</wp:posOffset>
          </wp:positionV>
          <wp:extent cx="911733" cy="2457704"/>
          <wp:effectExtent l="0" t="0" r="0" b="0"/>
          <wp:wrapNone/>
          <wp:docPr id="600009639" name="Grafik 1" descr="Ein Bild, das Text, Software, Computersymbol, Screensho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44497646" name="Grafik 1" descr="Ein Bild, das Text, Software, Computersymbol, Screenshot enthält.&#10;&#10;Automatisch generierte Beschreibung"/>
                  <pic:cNvPicPr/>
                </pic:nvPicPr>
                <pic:blipFill rotWithShape="1">
                  <a:blip r:embed="rId2"/>
                  <a:srcRect/>
                  <a:stretch/>
                </pic:blipFill>
                <pic:spPr bwMode="auto">
                  <a:xfrm>
                    <a:off x="0" y="0"/>
                    <a:ext cx="911733" cy="245770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E7CF8" w:rsidRPr="00D94F9E">
      <w:rPr>
        <w:color w:val="999999"/>
        <w:sz w:val="15"/>
        <w:szCs w:val="15"/>
      </w:rPr>
      <w:t>Vorname.Nachname@austria.info</w:t>
    </w:r>
  </w:p>
  <w:p w14:paraId="714C6B82" w14:textId="77777777" w:rsidR="00D67351" w:rsidRPr="00D94F9E" w:rsidRDefault="00D67351" w:rsidP="006A5B42">
    <w:pPr>
      <w:tabs>
        <w:tab w:val="left" w:pos="4820"/>
      </w:tabs>
      <w:spacing w:after="0"/>
      <w:ind w:left="907"/>
      <w:rPr>
        <w:color w:val="999999"/>
        <w:sz w:val="15"/>
        <w:szCs w:val="15"/>
      </w:rPr>
    </w:pPr>
    <w:r w:rsidRPr="00D94F9E">
      <w:rPr>
        <w:rStyle w:val="Hervorhebung"/>
        <w:b w:val="0"/>
        <w:bCs w:val="0"/>
        <w:color w:val="999999"/>
        <w:sz w:val="15"/>
        <w:szCs w:val="15"/>
      </w:rPr>
      <w:t>Team | Bereich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18F4C" w14:textId="77777777" w:rsidR="00CB55FD" w:rsidRDefault="00CB55FD" w:rsidP="00184DEA">
      <w:pPr>
        <w:spacing w:after="0" w:line="240" w:lineRule="auto"/>
      </w:pPr>
      <w:r>
        <w:separator/>
      </w:r>
    </w:p>
    <w:p w14:paraId="6AE309C8" w14:textId="77777777" w:rsidR="00CB55FD" w:rsidRDefault="00CB55FD"/>
  </w:footnote>
  <w:footnote w:type="continuationSeparator" w:id="0">
    <w:p w14:paraId="1BDA0E96" w14:textId="77777777" w:rsidR="00CB55FD" w:rsidRDefault="00CB55FD" w:rsidP="00184DEA">
      <w:pPr>
        <w:spacing w:after="0" w:line="240" w:lineRule="auto"/>
      </w:pPr>
      <w:r>
        <w:continuationSeparator/>
      </w:r>
    </w:p>
    <w:p w14:paraId="176E5D39" w14:textId="77777777" w:rsidR="00CB55FD" w:rsidRDefault="00CB55FD"/>
  </w:footnote>
  <w:footnote w:type="continuationNotice" w:id="1">
    <w:p w14:paraId="5C4F67BF" w14:textId="77777777" w:rsidR="00CB55FD" w:rsidRDefault="00CB55F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EE8D6" w14:textId="42A86577" w:rsidR="0004364A" w:rsidRDefault="00EE5D11" w:rsidP="006F0ECA">
    <w:r>
      <w:rPr>
        <w:noProof/>
      </w:rPr>
      <w:drawing>
        <wp:anchor distT="0" distB="0" distL="114300" distR="114300" simplePos="0" relativeHeight="251662349" behindDoc="1" locked="1" layoutInCell="1" allowOverlap="1" wp14:anchorId="4749F4DD" wp14:editId="792F8636">
          <wp:simplePos x="0" y="0"/>
          <wp:positionH relativeFrom="column">
            <wp:posOffset>4390390</wp:posOffset>
          </wp:positionH>
          <wp:positionV relativeFrom="page">
            <wp:posOffset>6350</wp:posOffset>
          </wp:positionV>
          <wp:extent cx="2259330" cy="1212850"/>
          <wp:effectExtent l="0" t="0" r="0" b="0"/>
          <wp:wrapNone/>
          <wp:docPr id="1314522730" name="Grafik 1" descr="Ein Bild, das Screenshot, Schrift, Logo, Grafike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49774129" name="Grafik 1" descr="Ein Bild, das Screenshot, Schrift, Logo, Grafiken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9330" cy="1212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12E21" w14:textId="3B9A6819" w:rsidR="00D07949" w:rsidRDefault="007C18E6">
    <w:r>
      <w:rPr>
        <w:noProof/>
      </w:rPr>
      <w:drawing>
        <wp:anchor distT="0" distB="0" distL="114300" distR="114300" simplePos="0" relativeHeight="251660301" behindDoc="1" locked="1" layoutInCell="1" allowOverlap="1" wp14:anchorId="43F211F5" wp14:editId="75538956">
          <wp:simplePos x="0" y="0"/>
          <wp:positionH relativeFrom="column">
            <wp:posOffset>4380865</wp:posOffset>
          </wp:positionH>
          <wp:positionV relativeFrom="page">
            <wp:posOffset>6350</wp:posOffset>
          </wp:positionV>
          <wp:extent cx="2259330" cy="1212850"/>
          <wp:effectExtent l="0" t="0" r="0" b="0"/>
          <wp:wrapNone/>
          <wp:docPr id="1870907871" name="Grafik 1" descr="Ein Bild, das Screenshot, Schrift, Logo, Grafike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49774129" name="Grafik 1" descr="Ein Bild, das Screenshot, Schrift, Logo, Grafiken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9330" cy="1212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56F49" w:rsidRPr="00282ED7">
      <w:rPr>
        <w:noProof/>
      </w:rPr>
      <w:drawing>
        <wp:anchor distT="0" distB="0" distL="114300" distR="114300" simplePos="0" relativeHeight="251658242" behindDoc="1" locked="1" layoutInCell="1" allowOverlap="1" wp14:anchorId="64E9F304" wp14:editId="7E1CC741">
          <wp:simplePos x="0" y="0"/>
          <wp:positionH relativeFrom="column">
            <wp:posOffset>492760</wp:posOffset>
          </wp:positionH>
          <wp:positionV relativeFrom="page">
            <wp:posOffset>453390</wp:posOffset>
          </wp:positionV>
          <wp:extent cx="1587600" cy="1040400"/>
          <wp:effectExtent l="0" t="0" r="0" b="1270"/>
          <wp:wrapNone/>
          <wp:docPr id="53135835" name="Grafik 5" descr="Ein Bild, das Text, Screenshot, Website, Desig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6052745" name="Grafik 5" descr="Ein Bild, das Text, Screenshot, Website, Design enthält.&#10;&#10;Automatisch generierte Beschreibu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587600" cy="1040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96A1A"/>
    <w:multiLevelType w:val="hybridMultilevel"/>
    <w:tmpl w:val="8856F5AC"/>
    <w:lvl w:ilvl="0" w:tplc="04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7CB366D"/>
    <w:multiLevelType w:val="hybridMultilevel"/>
    <w:tmpl w:val="89E0C6F2"/>
    <w:lvl w:ilvl="0" w:tplc="04070001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2" w15:restartNumberingAfterBreak="0">
    <w:nsid w:val="09106D92"/>
    <w:multiLevelType w:val="hybridMultilevel"/>
    <w:tmpl w:val="83AAA566"/>
    <w:lvl w:ilvl="0" w:tplc="04070001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3" w15:restartNumberingAfterBreak="0">
    <w:nsid w:val="0A936CD6"/>
    <w:multiLevelType w:val="hybridMultilevel"/>
    <w:tmpl w:val="30101A52"/>
    <w:lvl w:ilvl="0" w:tplc="E89434D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6D74D5"/>
    <w:multiLevelType w:val="hybridMultilevel"/>
    <w:tmpl w:val="327AF4FC"/>
    <w:lvl w:ilvl="0" w:tplc="E89434D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D17326"/>
    <w:multiLevelType w:val="hybridMultilevel"/>
    <w:tmpl w:val="9ACE3AF8"/>
    <w:lvl w:ilvl="0" w:tplc="0C07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3317F09"/>
    <w:multiLevelType w:val="hybridMultilevel"/>
    <w:tmpl w:val="A54CBF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E42529"/>
    <w:multiLevelType w:val="hybridMultilevel"/>
    <w:tmpl w:val="93A81A4A"/>
    <w:lvl w:ilvl="0" w:tplc="04070001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8" w15:restartNumberingAfterBreak="0">
    <w:nsid w:val="21B12F98"/>
    <w:multiLevelType w:val="hybridMultilevel"/>
    <w:tmpl w:val="3418D6C2"/>
    <w:lvl w:ilvl="0" w:tplc="0C07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232208ED"/>
    <w:multiLevelType w:val="hybridMultilevel"/>
    <w:tmpl w:val="510EFE7E"/>
    <w:lvl w:ilvl="0" w:tplc="04070001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0" w15:restartNumberingAfterBreak="0">
    <w:nsid w:val="2477116F"/>
    <w:multiLevelType w:val="multilevel"/>
    <w:tmpl w:val="E1A89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95E39AF"/>
    <w:multiLevelType w:val="hybridMultilevel"/>
    <w:tmpl w:val="66E6F8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102897"/>
    <w:multiLevelType w:val="hybridMultilevel"/>
    <w:tmpl w:val="D7B6E8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E50626"/>
    <w:multiLevelType w:val="hybridMultilevel"/>
    <w:tmpl w:val="12FE081A"/>
    <w:lvl w:ilvl="0" w:tplc="04070001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4" w15:restartNumberingAfterBreak="0">
    <w:nsid w:val="385A02D4"/>
    <w:multiLevelType w:val="hybridMultilevel"/>
    <w:tmpl w:val="5BE00E9C"/>
    <w:lvl w:ilvl="0" w:tplc="E89434D2">
      <w:start w:val="1"/>
      <w:numFmt w:val="bullet"/>
      <w:lvlText w:val=""/>
      <w:lvlJc w:val="left"/>
      <w:pPr>
        <w:ind w:left="1627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5" w15:restartNumberingAfterBreak="0">
    <w:nsid w:val="41D84DE9"/>
    <w:multiLevelType w:val="multilevel"/>
    <w:tmpl w:val="B85E5BBE"/>
    <w:lvl w:ilvl="0">
      <w:start w:val="1"/>
      <w:numFmt w:val="decimal"/>
      <w:pStyle w:val="berschrift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ind w:left="1425" w:hanging="432"/>
      </w:pPr>
    </w:lvl>
    <w:lvl w:ilvl="2">
      <w:start w:val="1"/>
      <w:numFmt w:val="decimal"/>
      <w:pStyle w:val="berschrift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275474B"/>
    <w:multiLevelType w:val="hybridMultilevel"/>
    <w:tmpl w:val="2D06A5CA"/>
    <w:lvl w:ilvl="0" w:tplc="E1F87E2A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2CF3E40"/>
    <w:multiLevelType w:val="hybridMultilevel"/>
    <w:tmpl w:val="9D520268"/>
    <w:lvl w:ilvl="0" w:tplc="04070001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8" w15:restartNumberingAfterBreak="0">
    <w:nsid w:val="4620057A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6B54828"/>
    <w:multiLevelType w:val="multilevel"/>
    <w:tmpl w:val="E1A89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460412E"/>
    <w:multiLevelType w:val="hybridMultilevel"/>
    <w:tmpl w:val="B0C85F12"/>
    <w:lvl w:ilvl="0" w:tplc="3190BF5C">
      <w:start w:val="1786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66A5967"/>
    <w:multiLevelType w:val="hybridMultilevel"/>
    <w:tmpl w:val="5CA6A480"/>
    <w:lvl w:ilvl="0" w:tplc="E1F87E2A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7046A04"/>
    <w:multiLevelType w:val="hybridMultilevel"/>
    <w:tmpl w:val="DB5AB8BA"/>
    <w:lvl w:ilvl="0" w:tplc="04070001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23" w15:restartNumberingAfterBreak="0">
    <w:nsid w:val="575D5678"/>
    <w:multiLevelType w:val="hybridMultilevel"/>
    <w:tmpl w:val="7B90A42C"/>
    <w:lvl w:ilvl="0" w:tplc="E89434D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3055EF"/>
    <w:multiLevelType w:val="multilevel"/>
    <w:tmpl w:val="E1A89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3F14F91"/>
    <w:multiLevelType w:val="hybridMultilevel"/>
    <w:tmpl w:val="C08AE0AC"/>
    <w:lvl w:ilvl="0" w:tplc="E89434D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8E79BF"/>
    <w:multiLevelType w:val="hybridMultilevel"/>
    <w:tmpl w:val="EA4025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F55EF9"/>
    <w:multiLevelType w:val="hybridMultilevel"/>
    <w:tmpl w:val="8A1CC8DC"/>
    <w:lvl w:ilvl="0" w:tplc="0C07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28" w15:restartNumberingAfterBreak="0">
    <w:nsid w:val="65F40145"/>
    <w:multiLevelType w:val="hybridMultilevel"/>
    <w:tmpl w:val="E0C44D38"/>
    <w:lvl w:ilvl="0" w:tplc="04070001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29" w15:restartNumberingAfterBreak="0">
    <w:nsid w:val="66DF3A22"/>
    <w:multiLevelType w:val="hybridMultilevel"/>
    <w:tmpl w:val="E00847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00119E"/>
    <w:multiLevelType w:val="hybridMultilevel"/>
    <w:tmpl w:val="16FE6C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0D47DE"/>
    <w:multiLevelType w:val="hybridMultilevel"/>
    <w:tmpl w:val="28DE5814"/>
    <w:lvl w:ilvl="0" w:tplc="E89434D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041664"/>
    <w:multiLevelType w:val="hybridMultilevel"/>
    <w:tmpl w:val="42E019A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4656B6"/>
    <w:multiLevelType w:val="hybridMultilevel"/>
    <w:tmpl w:val="7C44C1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6475A6"/>
    <w:multiLevelType w:val="multilevel"/>
    <w:tmpl w:val="E1A89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FAD6131"/>
    <w:multiLevelType w:val="hybridMultilevel"/>
    <w:tmpl w:val="AD4AA3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9972174">
    <w:abstractNumId w:val="18"/>
  </w:num>
  <w:num w:numId="2" w16cid:durableId="963197043">
    <w:abstractNumId w:val="18"/>
    <w:lvlOverride w:ilvl="0">
      <w:startOverride w:val="1"/>
    </w:lvlOverride>
  </w:num>
  <w:num w:numId="3" w16cid:durableId="1177647296">
    <w:abstractNumId w:val="15"/>
  </w:num>
  <w:num w:numId="4" w16cid:durableId="909576091">
    <w:abstractNumId w:val="3"/>
  </w:num>
  <w:num w:numId="5" w16cid:durableId="1372337332">
    <w:abstractNumId w:val="16"/>
  </w:num>
  <w:num w:numId="6" w16cid:durableId="2127262601">
    <w:abstractNumId w:val="21"/>
  </w:num>
  <w:num w:numId="7" w16cid:durableId="1192256857">
    <w:abstractNumId w:val="15"/>
  </w:num>
  <w:num w:numId="8" w16cid:durableId="1619683281">
    <w:abstractNumId w:val="0"/>
  </w:num>
  <w:num w:numId="9" w16cid:durableId="150147036">
    <w:abstractNumId w:val="6"/>
  </w:num>
  <w:num w:numId="10" w16cid:durableId="1548910316">
    <w:abstractNumId w:val="29"/>
  </w:num>
  <w:num w:numId="11" w16cid:durableId="1497500292">
    <w:abstractNumId w:val="7"/>
  </w:num>
  <w:num w:numId="12" w16cid:durableId="1846241935">
    <w:abstractNumId w:val="12"/>
  </w:num>
  <w:num w:numId="13" w16cid:durableId="781725268">
    <w:abstractNumId w:val="2"/>
  </w:num>
  <w:num w:numId="14" w16cid:durableId="475992846">
    <w:abstractNumId w:val="11"/>
  </w:num>
  <w:num w:numId="15" w16cid:durableId="1687707941">
    <w:abstractNumId w:val="1"/>
  </w:num>
  <w:num w:numId="16" w16cid:durableId="145512006">
    <w:abstractNumId w:val="33"/>
  </w:num>
  <w:num w:numId="17" w16cid:durableId="1459109245">
    <w:abstractNumId w:val="13"/>
  </w:num>
  <w:num w:numId="18" w16cid:durableId="879048648">
    <w:abstractNumId w:val="15"/>
  </w:num>
  <w:num w:numId="19" w16cid:durableId="1941142421">
    <w:abstractNumId w:val="22"/>
  </w:num>
  <w:num w:numId="20" w16cid:durableId="1698696642">
    <w:abstractNumId w:val="15"/>
  </w:num>
  <w:num w:numId="21" w16cid:durableId="822311502">
    <w:abstractNumId w:val="17"/>
  </w:num>
  <w:num w:numId="22" w16cid:durableId="2029330760">
    <w:abstractNumId w:val="35"/>
  </w:num>
  <w:num w:numId="23" w16cid:durableId="445392089">
    <w:abstractNumId w:val="26"/>
  </w:num>
  <w:num w:numId="24" w16cid:durableId="1052848407">
    <w:abstractNumId w:val="25"/>
  </w:num>
  <w:num w:numId="25" w16cid:durableId="1357997105">
    <w:abstractNumId w:val="31"/>
  </w:num>
  <w:num w:numId="26" w16cid:durableId="886650014">
    <w:abstractNumId w:val="23"/>
  </w:num>
  <w:num w:numId="27" w16cid:durableId="775440740">
    <w:abstractNumId w:val="4"/>
  </w:num>
  <w:num w:numId="28" w16cid:durableId="384255185">
    <w:abstractNumId w:val="20"/>
  </w:num>
  <w:num w:numId="29" w16cid:durableId="348262374">
    <w:abstractNumId w:val="9"/>
  </w:num>
  <w:num w:numId="30" w16cid:durableId="639500377">
    <w:abstractNumId w:val="15"/>
  </w:num>
  <w:num w:numId="31" w16cid:durableId="692724882">
    <w:abstractNumId w:val="15"/>
  </w:num>
  <w:num w:numId="32" w16cid:durableId="1786583679">
    <w:abstractNumId w:val="15"/>
  </w:num>
  <w:num w:numId="33" w16cid:durableId="562107749">
    <w:abstractNumId w:val="30"/>
  </w:num>
  <w:num w:numId="34" w16cid:durableId="2108109495">
    <w:abstractNumId w:val="15"/>
  </w:num>
  <w:num w:numId="35" w16cid:durableId="1637831654">
    <w:abstractNumId w:val="28"/>
  </w:num>
  <w:num w:numId="36" w16cid:durableId="58808148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739526418">
    <w:abstractNumId w:val="15"/>
  </w:num>
  <w:num w:numId="38" w16cid:durableId="902058350">
    <w:abstractNumId w:val="14"/>
  </w:num>
  <w:num w:numId="39" w16cid:durableId="1007630781">
    <w:abstractNumId w:val="15"/>
  </w:num>
  <w:num w:numId="40" w16cid:durableId="653604203">
    <w:abstractNumId w:val="5"/>
  </w:num>
  <w:num w:numId="41" w16cid:durableId="1061518087">
    <w:abstractNumId w:val="8"/>
  </w:num>
  <w:num w:numId="42" w16cid:durableId="1491364930">
    <w:abstractNumId w:val="27"/>
  </w:num>
  <w:num w:numId="43" w16cid:durableId="74717204">
    <w:abstractNumId w:val="10"/>
  </w:num>
  <w:num w:numId="44" w16cid:durableId="155584009">
    <w:abstractNumId w:val="24"/>
  </w:num>
  <w:num w:numId="45" w16cid:durableId="1618873627">
    <w:abstractNumId w:val="19"/>
  </w:num>
  <w:num w:numId="46" w16cid:durableId="550726069">
    <w:abstractNumId w:val="34"/>
  </w:num>
  <w:num w:numId="47" w16cid:durableId="1243221962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de-AT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0" w:nlCheck="1" w:checkStyle="0"/>
  <w:activeWritingStyle w:appName="MSWord" w:lang="en-GB" w:vendorID="64" w:dllVersion="0" w:nlCheck="1" w:checkStyle="0"/>
  <w:activeWritingStyle w:appName="MSWord" w:lang="pl-PL" w:vendorID="64" w:dllVersion="0" w:nlCheck="1" w:checkStyle="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FA5"/>
    <w:rsid w:val="00000CCC"/>
    <w:rsid w:val="00003067"/>
    <w:rsid w:val="0000511F"/>
    <w:rsid w:val="000074C4"/>
    <w:rsid w:val="00026E6F"/>
    <w:rsid w:val="00036420"/>
    <w:rsid w:val="0004174A"/>
    <w:rsid w:val="0004364A"/>
    <w:rsid w:val="00056F49"/>
    <w:rsid w:val="00072244"/>
    <w:rsid w:val="000744B5"/>
    <w:rsid w:val="00084F37"/>
    <w:rsid w:val="0008513C"/>
    <w:rsid w:val="000A2240"/>
    <w:rsid w:val="000B1DC8"/>
    <w:rsid w:val="000B4422"/>
    <w:rsid w:val="000B7147"/>
    <w:rsid w:val="000C2D99"/>
    <w:rsid w:val="000E1C06"/>
    <w:rsid w:val="000E2A8F"/>
    <w:rsid w:val="000E3BC8"/>
    <w:rsid w:val="000E59B1"/>
    <w:rsid w:val="000F46B5"/>
    <w:rsid w:val="000F68BF"/>
    <w:rsid w:val="00106EC7"/>
    <w:rsid w:val="00124FA5"/>
    <w:rsid w:val="00126EEA"/>
    <w:rsid w:val="00133A58"/>
    <w:rsid w:val="0014468C"/>
    <w:rsid w:val="0014567D"/>
    <w:rsid w:val="00153A02"/>
    <w:rsid w:val="00184DEA"/>
    <w:rsid w:val="001C0FCF"/>
    <w:rsid w:val="001C5999"/>
    <w:rsid w:val="001D04CC"/>
    <w:rsid w:val="001F2BFD"/>
    <w:rsid w:val="00215ECE"/>
    <w:rsid w:val="002212BC"/>
    <w:rsid w:val="002325C3"/>
    <w:rsid w:val="002345DE"/>
    <w:rsid w:val="00266819"/>
    <w:rsid w:val="00270E64"/>
    <w:rsid w:val="00281C0B"/>
    <w:rsid w:val="00282ED7"/>
    <w:rsid w:val="002A52B0"/>
    <w:rsid w:val="002B0675"/>
    <w:rsid w:val="002B0BB2"/>
    <w:rsid w:val="002B3DCE"/>
    <w:rsid w:val="002D5240"/>
    <w:rsid w:val="002F3B92"/>
    <w:rsid w:val="002F576B"/>
    <w:rsid w:val="00312147"/>
    <w:rsid w:val="00314C4D"/>
    <w:rsid w:val="00343AAC"/>
    <w:rsid w:val="00345205"/>
    <w:rsid w:val="003533B8"/>
    <w:rsid w:val="003623F6"/>
    <w:rsid w:val="00363654"/>
    <w:rsid w:val="003659B6"/>
    <w:rsid w:val="003A153F"/>
    <w:rsid w:val="003A78E5"/>
    <w:rsid w:val="003E04B3"/>
    <w:rsid w:val="003E0E27"/>
    <w:rsid w:val="003F335D"/>
    <w:rsid w:val="004021C0"/>
    <w:rsid w:val="00405257"/>
    <w:rsid w:val="0041310D"/>
    <w:rsid w:val="00416F79"/>
    <w:rsid w:val="00422B93"/>
    <w:rsid w:val="00424CEF"/>
    <w:rsid w:val="00463459"/>
    <w:rsid w:val="00467D2F"/>
    <w:rsid w:val="00475923"/>
    <w:rsid w:val="0049250B"/>
    <w:rsid w:val="004A31CA"/>
    <w:rsid w:val="004B4DC1"/>
    <w:rsid w:val="004B5E20"/>
    <w:rsid w:val="004C6542"/>
    <w:rsid w:val="004F179F"/>
    <w:rsid w:val="004F69EB"/>
    <w:rsid w:val="005021D9"/>
    <w:rsid w:val="00530AC4"/>
    <w:rsid w:val="005313E6"/>
    <w:rsid w:val="00544C50"/>
    <w:rsid w:val="00550C86"/>
    <w:rsid w:val="00570A69"/>
    <w:rsid w:val="00571C10"/>
    <w:rsid w:val="005807ED"/>
    <w:rsid w:val="005955FA"/>
    <w:rsid w:val="005B52CD"/>
    <w:rsid w:val="005C0D8A"/>
    <w:rsid w:val="005D75AE"/>
    <w:rsid w:val="005F52A2"/>
    <w:rsid w:val="005F6115"/>
    <w:rsid w:val="005F651E"/>
    <w:rsid w:val="005F65C8"/>
    <w:rsid w:val="005F6B6B"/>
    <w:rsid w:val="006016AF"/>
    <w:rsid w:val="00605117"/>
    <w:rsid w:val="006122DF"/>
    <w:rsid w:val="006337AD"/>
    <w:rsid w:val="00634284"/>
    <w:rsid w:val="00641113"/>
    <w:rsid w:val="006654C3"/>
    <w:rsid w:val="00665C89"/>
    <w:rsid w:val="006A5B42"/>
    <w:rsid w:val="006B3683"/>
    <w:rsid w:val="006B63AA"/>
    <w:rsid w:val="006D11EB"/>
    <w:rsid w:val="006F0ECA"/>
    <w:rsid w:val="006F20BA"/>
    <w:rsid w:val="007008B2"/>
    <w:rsid w:val="00701C19"/>
    <w:rsid w:val="00703EBC"/>
    <w:rsid w:val="00716467"/>
    <w:rsid w:val="00720317"/>
    <w:rsid w:val="00724D94"/>
    <w:rsid w:val="00726124"/>
    <w:rsid w:val="007336A6"/>
    <w:rsid w:val="00734588"/>
    <w:rsid w:val="007401C1"/>
    <w:rsid w:val="007420FA"/>
    <w:rsid w:val="0074319B"/>
    <w:rsid w:val="00785E77"/>
    <w:rsid w:val="0079560B"/>
    <w:rsid w:val="00797804"/>
    <w:rsid w:val="007A4D82"/>
    <w:rsid w:val="007B1852"/>
    <w:rsid w:val="007C18E6"/>
    <w:rsid w:val="007C6334"/>
    <w:rsid w:val="007D0636"/>
    <w:rsid w:val="007D088C"/>
    <w:rsid w:val="0080202A"/>
    <w:rsid w:val="00841BD7"/>
    <w:rsid w:val="0084699A"/>
    <w:rsid w:val="00866BC0"/>
    <w:rsid w:val="00871996"/>
    <w:rsid w:val="00876F48"/>
    <w:rsid w:val="00880829"/>
    <w:rsid w:val="00890CB6"/>
    <w:rsid w:val="008B60DF"/>
    <w:rsid w:val="008B71D7"/>
    <w:rsid w:val="008B720D"/>
    <w:rsid w:val="008C1EAB"/>
    <w:rsid w:val="008D2A65"/>
    <w:rsid w:val="008E6C76"/>
    <w:rsid w:val="008F137F"/>
    <w:rsid w:val="008F7958"/>
    <w:rsid w:val="009026A0"/>
    <w:rsid w:val="00906B0C"/>
    <w:rsid w:val="00911595"/>
    <w:rsid w:val="00920DDC"/>
    <w:rsid w:val="009444BA"/>
    <w:rsid w:val="00947B8E"/>
    <w:rsid w:val="00956EC1"/>
    <w:rsid w:val="0095704B"/>
    <w:rsid w:val="00957FFD"/>
    <w:rsid w:val="00960D27"/>
    <w:rsid w:val="00963678"/>
    <w:rsid w:val="00990CA2"/>
    <w:rsid w:val="009933E3"/>
    <w:rsid w:val="009F227B"/>
    <w:rsid w:val="00A35C6E"/>
    <w:rsid w:val="00A43C31"/>
    <w:rsid w:val="00A445EC"/>
    <w:rsid w:val="00A52692"/>
    <w:rsid w:val="00A7715B"/>
    <w:rsid w:val="00A82D65"/>
    <w:rsid w:val="00A84E4A"/>
    <w:rsid w:val="00A9600D"/>
    <w:rsid w:val="00AB43B3"/>
    <w:rsid w:val="00AC3BC7"/>
    <w:rsid w:val="00AC50D9"/>
    <w:rsid w:val="00AC5C6C"/>
    <w:rsid w:val="00AD3BC3"/>
    <w:rsid w:val="00B07C21"/>
    <w:rsid w:val="00B146E7"/>
    <w:rsid w:val="00B34D98"/>
    <w:rsid w:val="00B46258"/>
    <w:rsid w:val="00B90235"/>
    <w:rsid w:val="00BC2B10"/>
    <w:rsid w:val="00BD0F9A"/>
    <w:rsid w:val="00BD7001"/>
    <w:rsid w:val="00BE31EF"/>
    <w:rsid w:val="00BE64C8"/>
    <w:rsid w:val="00BE7C2B"/>
    <w:rsid w:val="00BE7CF8"/>
    <w:rsid w:val="00BF7C5F"/>
    <w:rsid w:val="00C051CE"/>
    <w:rsid w:val="00C14875"/>
    <w:rsid w:val="00C176FD"/>
    <w:rsid w:val="00C32868"/>
    <w:rsid w:val="00C40741"/>
    <w:rsid w:val="00C46F98"/>
    <w:rsid w:val="00C544E7"/>
    <w:rsid w:val="00C56F67"/>
    <w:rsid w:val="00C72C3A"/>
    <w:rsid w:val="00C80B2B"/>
    <w:rsid w:val="00C851F4"/>
    <w:rsid w:val="00C90EFA"/>
    <w:rsid w:val="00C946E9"/>
    <w:rsid w:val="00CB321C"/>
    <w:rsid w:val="00CB55FD"/>
    <w:rsid w:val="00CC064A"/>
    <w:rsid w:val="00CC080B"/>
    <w:rsid w:val="00CC3269"/>
    <w:rsid w:val="00CD2553"/>
    <w:rsid w:val="00CD722A"/>
    <w:rsid w:val="00CE58C5"/>
    <w:rsid w:val="00CF3620"/>
    <w:rsid w:val="00CF63C7"/>
    <w:rsid w:val="00D01F24"/>
    <w:rsid w:val="00D07949"/>
    <w:rsid w:val="00D10FAF"/>
    <w:rsid w:val="00D123F9"/>
    <w:rsid w:val="00D16AD2"/>
    <w:rsid w:val="00D2218C"/>
    <w:rsid w:val="00D25655"/>
    <w:rsid w:val="00D67351"/>
    <w:rsid w:val="00D74847"/>
    <w:rsid w:val="00D838F9"/>
    <w:rsid w:val="00D84020"/>
    <w:rsid w:val="00D85B46"/>
    <w:rsid w:val="00D94F9E"/>
    <w:rsid w:val="00DB4A4E"/>
    <w:rsid w:val="00DC1BA6"/>
    <w:rsid w:val="00DD6B10"/>
    <w:rsid w:val="00DE1BF6"/>
    <w:rsid w:val="00DE6E25"/>
    <w:rsid w:val="00DF1867"/>
    <w:rsid w:val="00DF1C9E"/>
    <w:rsid w:val="00DF72DF"/>
    <w:rsid w:val="00E22E2B"/>
    <w:rsid w:val="00E34A9B"/>
    <w:rsid w:val="00E369A6"/>
    <w:rsid w:val="00E50940"/>
    <w:rsid w:val="00E601B2"/>
    <w:rsid w:val="00E633E4"/>
    <w:rsid w:val="00E6426D"/>
    <w:rsid w:val="00E65805"/>
    <w:rsid w:val="00E90631"/>
    <w:rsid w:val="00E944C8"/>
    <w:rsid w:val="00E948CB"/>
    <w:rsid w:val="00EA4CE3"/>
    <w:rsid w:val="00ED3DE0"/>
    <w:rsid w:val="00EE5D11"/>
    <w:rsid w:val="00F21240"/>
    <w:rsid w:val="00F43EF2"/>
    <w:rsid w:val="00F7050B"/>
    <w:rsid w:val="00F757A4"/>
    <w:rsid w:val="00F816BC"/>
    <w:rsid w:val="00FA4E43"/>
    <w:rsid w:val="00FA5AD5"/>
    <w:rsid w:val="00FB199A"/>
    <w:rsid w:val="00FB1D4B"/>
    <w:rsid w:val="00FC73D6"/>
    <w:rsid w:val="00FC7814"/>
    <w:rsid w:val="00FC7DBB"/>
    <w:rsid w:val="00FD1B4E"/>
    <w:rsid w:val="00FD50F6"/>
    <w:rsid w:val="00FD77B9"/>
    <w:rsid w:val="00FE2511"/>
    <w:rsid w:val="00FF179F"/>
    <w:rsid w:val="00FF1A19"/>
    <w:rsid w:val="00FF6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89742C"/>
  <w15:docId w15:val="{DD1212C7-9BC3-4E97-9D43-C2897A5BB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kern w:val="2"/>
        <w:lang w:val="de-AT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71C10"/>
    <w:pPr>
      <w:spacing w:after="60" w:line="276" w:lineRule="auto"/>
    </w:pPr>
  </w:style>
  <w:style w:type="paragraph" w:styleId="berschrift1">
    <w:name w:val="heading 1"/>
    <w:basedOn w:val="Listenabsatz"/>
    <w:next w:val="Standard"/>
    <w:link w:val="berschrift1Zchn"/>
    <w:uiPriority w:val="9"/>
    <w:qFormat/>
    <w:rsid w:val="006F0ECA"/>
    <w:pPr>
      <w:numPr>
        <w:numId w:val="3"/>
      </w:numPr>
      <w:spacing w:line="278" w:lineRule="auto"/>
      <w:outlineLvl w:val="0"/>
    </w:pPr>
    <w:rPr>
      <w:b/>
      <w:bCs/>
      <w:color w:val="DC0000"/>
      <w:sz w:val="28"/>
      <w:szCs w:val="28"/>
    </w:rPr>
  </w:style>
  <w:style w:type="paragraph" w:styleId="berschrift2">
    <w:name w:val="heading 2"/>
    <w:basedOn w:val="Listenabsatz"/>
    <w:next w:val="Standard"/>
    <w:link w:val="berschrift2Zchn"/>
    <w:uiPriority w:val="9"/>
    <w:unhideWhenUsed/>
    <w:qFormat/>
    <w:rsid w:val="006F0ECA"/>
    <w:pPr>
      <w:numPr>
        <w:ilvl w:val="1"/>
        <w:numId w:val="3"/>
      </w:numPr>
      <w:spacing w:line="278" w:lineRule="auto"/>
      <w:outlineLvl w:val="1"/>
    </w:pPr>
    <w:rPr>
      <w:b/>
      <w:bCs/>
      <w:sz w:val="24"/>
      <w:szCs w:val="24"/>
    </w:rPr>
  </w:style>
  <w:style w:type="paragraph" w:styleId="berschrift3">
    <w:name w:val="heading 3"/>
    <w:basedOn w:val="Listenabsatz"/>
    <w:next w:val="Standard"/>
    <w:link w:val="berschrift3Zchn"/>
    <w:uiPriority w:val="9"/>
    <w:unhideWhenUsed/>
    <w:qFormat/>
    <w:rsid w:val="006F0ECA"/>
    <w:pPr>
      <w:numPr>
        <w:ilvl w:val="2"/>
        <w:numId w:val="3"/>
      </w:numPr>
      <w:spacing w:line="278" w:lineRule="auto"/>
      <w:outlineLvl w:val="2"/>
    </w:pPr>
    <w:rPr>
      <w:b/>
      <w:bCs/>
      <w:color w:val="000000" w:themeColor="tex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B34D9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B34D9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34D9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34D9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34D9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34D9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F0ECA"/>
    <w:rPr>
      <w:b/>
      <w:bCs/>
      <w:color w:val="DC0000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F0ECA"/>
    <w:rPr>
      <w:b/>
      <w:bCs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F0ECA"/>
    <w:rPr>
      <w:b/>
      <w:bCs/>
      <w:color w:val="000000" w:themeColor="tex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B34D98"/>
    <w:rPr>
      <w:rFonts w:eastAsiaTheme="majorEastAsia" w:cstheme="majorBidi"/>
      <w:i/>
      <w:iCs/>
      <w:color w:val="0F476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B34D98"/>
    <w:rPr>
      <w:rFonts w:eastAsiaTheme="majorEastAsia" w:cstheme="majorBidi"/>
      <w:color w:val="0F476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B34D98"/>
    <w:rPr>
      <w:rFonts w:eastAsiaTheme="majorEastAsia" w:cstheme="majorBidi"/>
      <w:i/>
      <w:iCs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34D98"/>
    <w:rPr>
      <w:rFonts w:eastAsiaTheme="majorEastAsia" w:cstheme="majorBidi"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34D98"/>
    <w:rPr>
      <w:rFonts w:eastAsiaTheme="majorEastAsia" w:cstheme="majorBidi"/>
      <w:i/>
      <w:iCs/>
      <w:color w:val="272727" w:themeColor="text1" w:themeTint="D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34D98"/>
    <w:rPr>
      <w:rFonts w:eastAsiaTheme="majorEastAsia" w:cstheme="majorBidi"/>
      <w:color w:val="272727" w:themeColor="text1" w:themeTint="D8"/>
    </w:rPr>
  </w:style>
  <w:style w:type="paragraph" w:styleId="Kopfzeile">
    <w:name w:val="header"/>
    <w:basedOn w:val="Standard"/>
    <w:link w:val="KopfzeileZchn"/>
    <w:uiPriority w:val="99"/>
    <w:unhideWhenUsed/>
    <w:rsid w:val="006F0E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F0ECA"/>
  </w:style>
  <w:style w:type="paragraph" w:styleId="Fuzeile">
    <w:name w:val="footer"/>
    <w:basedOn w:val="Standard"/>
    <w:link w:val="FuzeileZchn"/>
    <w:uiPriority w:val="99"/>
    <w:unhideWhenUsed/>
    <w:rsid w:val="006F0E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F0ECA"/>
  </w:style>
  <w:style w:type="paragraph" w:styleId="Zitat">
    <w:name w:val="Quote"/>
    <w:basedOn w:val="Standard"/>
    <w:next w:val="Standard"/>
    <w:link w:val="ZitatZchn"/>
    <w:uiPriority w:val="29"/>
    <w:rsid w:val="00B34D9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B34D98"/>
    <w:rPr>
      <w:i/>
      <w:iCs/>
      <w:color w:val="404040" w:themeColor="text1" w:themeTint="BF"/>
    </w:rPr>
  </w:style>
  <w:style w:type="paragraph" w:styleId="Listenabsatz">
    <w:name w:val="List Paragraph"/>
    <w:basedOn w:val="Standard"/>
    <w:uiPriority w:val="34"/>
    <w:qFormat/>
    <w:rsid w:val="00B34D98"/>
    <w:pPr>
      <w:ind w:left="720"/>
      <w:contextualSpacing/>
    </w:pPr>
  </w:style>
  <w:style w:type="character" w:styleId="IntensiveHervorhebung">
    <w:name w:val="Intense Emphasis"/>
    <w:basedOn w:val="Absatz-Standardschriftart"/>
    <w:uiPriority w:val="21"/>
    <w:rsid w:val="00B34D98"/>
    <w:rPr>
      <w:i/>
      <w:iCs/>
      <w:color w:val="0F4761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B34D9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B34D98"/>
    <w:rPr>
      <w:i/>
      <w:iCs/>
      <w:color w:val="0F4761" w:themeColor="accent1" w:themeShade="BF"/>
    </w:rPr>
  </w:style>
  <w:style w:type="character" w:styleId="IntensiverVerweis">
    <w:name w:val="Intense Reference"/>
    <w:basedOn w:val="Absatz-Standardschriftart"/>
    <w:uiPriority w:val="32"/>
    <w:rsid w:val="00B34D98"/>
    <w:rPr>
      <w:b/>
      <w:bCs/>
      <w:smallCaps/>
      <w:color w:val="0F4761" w:themeColor="accent1" w:themeShade="BF"/>
      <w:spacing w:val="5"/>
    </w:rPr>
  </w:style>
  <w:style w:type="table" w:styleId="Tabellenraster">
    <w:name w:val="Table Grid"/>
    <w:basedOn w:val="NormaleTabelle"/>
    <w:uiPriority w:val="39"/>
    <w:rsid w:val="00043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basedOn w:val="Standard"/>
    <w:next w:val="Fuzeile"/>
    <w:uiPriority w:val="99"/>
    <w:unhideWhenUsed/>
    <w:rsid w:val="006F0ECA"/>
    <w:pPr>
      <w:tabs>
        <w:tab w:val="center" w:pos="4536"/>
        <w:tab w:val="right" w:pos="9072"/>
      </w:tabs>
      <w:spacing w:after="0" w:line="240" w:lineRule="auto"/>
    </w:pPr>
  </w:style>
  <w:style w:type="character" w:styleId="SchwacheHervorhebung">
    <w:name w:val="Subtle Emphasis"/>
    <w:aliases w:val="Hervorheben"/>
    <w:uiPriority w:val="19"/>
    <w:qFormat/>
    <w:rsid w:val="000744B5"/>
    <w:rPr>
      <w:rFonts w:cs="Arial"/>
      <w:b/>
      <w:bCs/>
      <w:sz w:val="20"/>
      <w:szCs w:val="20"/>
      <w:lang w:val="en-US"/>
    </w:rPr>
  </w:style>
  <w:style w:type="character" w:styleId="Hervorhebung">
    <w:name w:val="Emphasis"/>
    <w:aliases w:val="FooterDeckblatt"/>
    <w:uiPriority w:val="20"/>
    <w:qFormat/>
    <w:rsid w:val="006F0ECA"/>
    <w:rPr>
      <w:b/>
      <w:bCs/>
      <w:color w:val="000000" w:themeColor="text1"/>
    </w:rPr>
  </w:style>
  <w:style w:type="character" w:styleId="Hyperlink">
    <w:name w:val="Hyperlink"/>
    <w:basedOn w:val="Absatz-Standardschriftart"/>
    <w:uiPriority w:val="99"/>
    <w:unhideWhenUsed/>
    <w:rsid w:val="00571C10"/>
    <w:rPr>
      <w:color w:val="467886" w:themeColor="hyperlink"/>
      <w:u w:val="single"/>
    </w:rPr>
  </w:style>
  <w:style w:type="paragraph" w:styleId="Verzeichnis6">
    <w:name w:val="toc 6"/>
    <w:basedOn w:val="Standard"/>
    <w:next w:val="Standard"/>
    <w:autoRedefine/>
    <w:uiPriority w:val="39"/>
    <w:unhideWhenUsed/>
    <w:rsid w:val="00571C10"/>
    <w:pPr>
      <w:spacing w:after="0"/>
    </w:pPr>
    <w:rPr>
      <w:rFonts w:asciiTheme="minorHAnsi" w:hAnsiTheme="minorHAnsi"/>
      <w:sz w:val="22"/>
      <w:szCs w:val="22"/>
    </w:rPr>
  </w:style>
  <w:style w:type="paragraph" w:styleId="Inhaltsverzeichnisberschrift">
    <w:name w:val="TOC Heading"/>
    <w:basedOn w:val="berschrift1"/>
    <w:next w:val="Standard"/>
    <w:uiPriority w:val="39"/>
    <w:unhideWhenUsed/>
    <w:rsid w:val="00571C10"/>
    <w:pPr>
      <w:keepNext/>
      <w:keepLines/>
      <w:numPr>
        <w:numId w:val="0"/>
      </w:numPr>
      <w:spacing w:before="480" w:after="0" w:line="276" w:lineRule="auto"/>
      <w:contextualSpacing w:val="0"/>
      <w:outlineLvl w:val="9"/>
    </w:pPr>
    <w:rPr>
      <w:rFonts w:asciiTheme="majorHAnsi" w:eastAsiaTheme="majorEastAsia" w:hAnsiTheme="majorHAnsi" w:cstheme="majorBidi"/>
      <w:color w:val="0F4761" w:themeColor="accent1" w:themeShade="BF"/>
      <w:kern w:val="0"/>
      <w:lang w:eastAsia="de-DE"/>
      <w14:ligatures w14:val="none"/>
    </w:rPr>
  </w:style>
  <w:style w:type="paragraph" w:styleId="Verzeichnis4">
    <w:name w:val="toc 4"/>
    <w:basedOn w:val="Standard"/>
    <w:next w:val="Standard"/>
    <w:autoRedefine/>
    <w:uiPriority w:val="39"/>
    <w:unhideWhenUsed/>
    <w:rsid w:val="00571C10"/>
    <w:pPr>
      <w:spacing w:after="0"/>
    </w:pPr>
    <w:rPr>
      <w:rFonts w:asciiTheme="minorHAnsi" w:hAnsiTheme="minorHAnsi"/>
      <w:sz w:val="22"/>
      <w:szCs w:val="22"/>
    </w:rPr>
  </w:style>
  <w:style w:type="paragraph" w:styleId="Verzeichnis5">
    <w:name w:val="toc 5"/>
    <w:basedOn w:val="Standard"/>
    <w:next w:val="Standard"/>
    <w:autoRedefine/>
    <w:uiPriority w:val="39"/>
    <w:unhideWhenUsed/>
    <w:rsid w:val="00571C10"/>
    <w:pPr>
      <w:spacing w:after="0"/>
    </w:pPr>
    <w:rPr>
      <w:rFonts w:asciiTheme="minorHAnsi" w:hAnsiTheme="minorHAnsi"/>
      <w:sz w:val="22"/>
      <w:szCs w:val="22"/>
    </w:rPr>
  </w:style>
  <w:style w:type="paragraph" w:styleId="Verzeichnis7">
    <w:name w:val="toc 7"/>
    <w:basedOn w:val="Standard"/>
    <w:next w:val="Standard"/>
    <w:autoRedefine/>
    <w:uiPriority w:val="39"/>
    <w:unhideWhenUsed/>
    <w:rsid w:val="00571C10"/>
    <w:pPr>
      <w:spacing w:after="0"/>
    </w:pPr>
    <w:rPr>
      <w:rFonts w:asciiTheme="minorHAnsi" w:hAnsiTheme="minorHAnsi"/>
      <w:sz w:val="22"/>
      <w:szCs w:val="22"/>
    </w:rPr>
  </w:style>
  <w:style w:type="paragraph" w:styleId="Verzeichnis8">
    <w:name w:val="toc 8"/>
    <w:basedOn w:val="Standard"/>
    <w:next w:val="Standard"/>
    <w:autoRedefine/>
    <w:uiPriority w:val="39"/>
    <w:unhideWhenUsed/>
    <w:rsid w:val="00571C10"/>
    <w:pPr>
      <w:spacing w:after="0"/>
    </w:pPr>
    <w:rPr>
      <w:rFonts w:asciiTheme="minorHAnsi" w:hAnsiTheme="minorHAnsi"/>
      <w:sz w:val="22"/>
      <w:szCs w:val="22"/>
    </w:rPr>
  </w:style>
  <w:style w:type="paragraph" w:styleId="Verzeichnis9">
    <w:name w:val="toc 9"/>
    <w:basedOn w:val="Standard"/>
    <w:next w:val="Standard"/>
    <w:autoRedefine/>
    <w:uiPriority w:val="39"/>
    <w:unhideWhenUsed/>
    <w:rsid w:val="00571C10"/>
    <w:pPr>
      <w:spacing w:after="0"/>
    </w:pPr>
    <w:rPr>
      <w:rFonts w:asciiTheme="minorHAnsi" w:hAnsiTheme="minorHAnsi"/>
      <w:sz w:val="22"/>
      <w:szCs w:val="22"/>
    </w:rPr>
  </w:style>
  <w:style w:type="paragraph" w:customStyle="1" w:styleId="Text">
    <w:name w:val="Text"/>
    <w:basedOn w:val="Standard"/>
    <w:qFormat/>
    <w:rsid w:val="006F0ECA"/>
    <w:pPr>
      <w:spacing w:after="120"/>
      <w:ind w:left="907"/>
    </w:pPr>
  </w:style>
  <w:style w:type="paragraph" w:styleId="Untertitel">
    <w:name w:val="Subtitle"/>
    <w:aliases w:val="rot_unterstrichen"/>
    <w:basedOn w:val="Text"/>
    <w:next w:val="Standard"/>
    <w:link w:val="UntertitelZchn"/>
    <w:uiPriority w:val="11"/>
    <w:qFormat/>
    <w:rsid w:val="00F816BC"/>
    <w:rPr>
      <w:u w:val="thick" w:color="DC0000"/>
      <w:lang w:val="en-US"/>
    </w:rPr>
  </w:style>
  <w:style w:type="character" w:customStyle="1" w:styleId="UntertitelZchn">
    <w:name w:val="Untertitel Zchn"/>
    <w:aliases w:val="rot_unterstrichen Zchn"/>
    <w:basedOn w:val="Absatz-Standardschriftart"/>
    <w:link w:val="Untertitel"/>
    <w:uiPriority w:val="11"/>
    <w:rsid w:val="00F816BC"/>
    <w:rPr>
      <w:u w:val="thick" w:color="DC0000"/>
      <w:lang w:val="en-US"/>
    </w:rPr>
  </w:style>
  <w:style w:type="paragraph" w:styleId="Verzeichnis1">
    <w:name w:val="toc 1"/>
    <w:basedOn w:val="Standard"/>
    <w:next w:val="Standard"/>
    <w:autoRedefine/>
    <w:uiPriority w:val="39"/>
    <w:unhideWhenUsed/>
    <w:rsid w:val="00B90235"/>
    <w:pPr>
      <w:tabs>
        <w:tab w:val="left" w:pos="407"/>
        <w:tab w:val="right" w:leader="dot" w:pos="8919"/>
      </w:tabs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C544E7"/>
    <w:pPr>
      <w:spacing w:after="100"/>
      <w:ind w:left="200"/>
    </w:pPr>
  </w:style>
  <w:style w:type="paragraph" w:styleId="Verzeichnis3">
    <w:name w:val="toc 3"/>
    <w:basedOn w:val="Standard"/>
    <w:next w:val="Standard"/>
    <w:autoRedefine/>
    <w:uiPriority w:val="39"/>
    <w:unhideWhenUsed/>
    <w:rsid w:val="00C544E7"/>
    <w:pPr>
      <w:spacing w:after="100"/>
      <w:ind w:left="400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906B0C"/>
    <w:rPr>
      <w:sz w:val="16"/>
      <w:szCs w:val="16"/>
    </w:rPr>
  </w:style>
  <w:style w:type="character" w:styleId="Fett">
    <w:name w:val="Strong"/>
    <w:basedOn w:val="Absatz-Standardschriftart"/>
    <w:uiPriority w:val="22"/>
    <w:qFormat/>
    <w:rsid w:val="00797804"/>
    <w:rPr>
      <w:b/>
      <w:bCs/>
    </w:rPr>
  </w:style>
  <w:style w:type="character" w:styleId="BesuchterLink">
    <w:name w:val="FollowedHyperlink"/>
    <w:basedOn w:val="Absatz-Standardschriftart"/>
    <w:uiPriority w:val="99"/>
    <w:semiHidden/>
    <w:unhideWhenUsed/>
    <w:rsid w:val="009F227B"/>
    <w:rPr>
      <w:color w:val="96607D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F52A2"/>
    <w:rPr>
      <w:color w:val="605E5C"/>
      <w:shd w:val="clear" w:color="auto" w:fill="E1DFDD"/>
    </w:rPr>
  </w:style>
  <w:style w:type="paragraph" w:customStyle="1" w:styleId="Body">
    <w:name w:val="Body"/>
    <w:rsid w:val="007401C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kern w:val="0"/>
      <w:sz w:val="24"/>
      <w:szCs w:val="24"/>
      <w:u w:color="000000"/>
      <w:bdr w:val="nil"/>
      <w:lang w:val="en-US"/>
      <w14:textOutline w14:w="0" w14:cap="flat" w14:cmpd="sng" w14:algn="ctr">
        <w14:noFill/>
        <w14:prstDash w14:val="solid"/>
        <w14:bevel/>
      </w14:textOutline>
      <w14:ligatures w14:val="none"/>
    </w:rPr>
  </w:style>
  <w:style w:type="character" w:customStyle="1" w:styleId="hgkelc">
    <w:name w:val="hgkelc"/>
    <w:basedOn w:val="Absatz-Standardschriftart"/>
    <w:rsid w:val="00BC2B10"/>
  </w:style>
  <w:style w:type="paragraph" w:styleId="Kommentartext">
    <w:name w:val="annotation text"/>
    <w:basedOn w:val="Standard"/>
    <w:link w:val="KommentartextZchn"/>
    <w:uiPriority w:val="99"/>
    <w:unhideWhenUsed/>
    <w:rsid w:val="00467D2F"/>
    <w:pPr>
      <w:spacing w:after="0" w:line="240" w:lineRule="auto"/>
    </w:pPr>
    <w:rPr>
      <w:rFonts w:asciiTheme="minorHAnsi" w:hAnsiTheme="minorHAnsi" w:cstheme="minorBidi"/>
      <w:lang w:val="de-DE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467D2F"/>
    <w:rPr>
      <w:rFonts w:asciiTheme="minorHAnsi" w:hAnsiTheme="minorHAnsi" w:cstheme="minorBidi"/>
      <w:lang w:val="de-DE"/>
    </w:rPr>
  </w:style>
  <w:style w:type="paragraph" w:styleId="StandardWeb">
    <w:name w:val="Normal (Web)"/>
    <w:basedOn w:val="Standard"/>
    <w:uiPriority w:val="99"/>
    <w:unhideWhenUsed/>
    <w:rsid w:val="004B4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customStyle="1" w:styleId="apple-converted-space">
    <w:name w:val="apple-converted-space"/>
    <w:basedOn w:val="Absatz-Standardschriftart"/>
    <w:rsid w:val="004B4DC1"/>
  </w:style>
  <w:style w:type="character" w:customStyle="1" w:styleId="line-clamp-1">
    <w:name w:val="line-clamp-1"/>
    <w:basedOn w:val="Absatz-Standardschriftart"/>
    <w:rsid w:val="001D04CC"/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1D04CC"/>
    <w:pPr>
      <w:pBdr>
        <w:bottom w:val="single" w:sz="6" w:space="1" w:color="auto"/>
      </w:pBdr>
      <w:spacing w:after="0" w:line="240" w:lineRule="auto"/>
      <w:jc w:val="center"/>
    </w:pPr>
    <w:rPr>
      <w:rFonts w:eastAsia="Times New Roman"/>
      <w:vanish/>
      <w:kern w:val="0"/>
      <w:sz w:val="16"/>
      <w:szCs w:val="16"/>
      <w:lang w:eastAsia="de-AT"/>
      <w14:ligatures w14:val="none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1D04CC"/>
    <w:rPr>
      <w:rFonts w:eastAsia="Times New Roman"/>
      <w:vanish/>
      <w:kern w:val="0"/>
      <w:sz w:val="16"/>
      <w:szCs w:val="16"/>
      <w:lang w:eastAsia="de-AT"/>
      <w14:ligatures w14:val="non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1D04CC"/>
    <w:pPr>
      <w:pBdr>
        <w:top w:val="single" w:sz="6" w:space="1" w:color="auto"/>
      </w:pBdr>
      <w:spacing w:after="0" w:line="240" w:lineRule="auto"/>
      <w:jc w:val="center"/>
    </w:pPr>
    <w:rPr>
      <w:rFonts w:eastAsia="Times New Roman"/>
      <w:vanish/>
      <w:kern w:val="0"/>
      <w:sz w:val="16"/>
      <w:szCs w:val="16"/>
      <w:lang w:eastAsia="de-AT"/>
      <w14:ligatures w14:val="none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1D04CC"/>
    <w:rPr>
      <w:rFonts w:eastAsia="Times New Roman"/>
      <w:vanish/>
      <w:kern w:val="0"/>
      <w:sz w:val="16"/>
      <w:szCs w:val="16"/>
      <w:lang w:eastAsia="de-A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6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0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5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54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32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3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14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01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829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65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35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904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8073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8817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309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337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6161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30283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7721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9375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8792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186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2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55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69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7f76bfc-e9c8-47a0-bc8c-e75227eedb2e" xsi:nil="true"/>
    <lcf76f155ced4ddcb4097134ff3c332f xmlns="c2bfe49c-9be2-45c6-982f-a68252953047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C3DA98AE8EB440993631A54426BC8A" ma:contentTypeVersion="18" ma:contentTypeDescription="Create a new document." ma:contentTypeScope="" ma:versionID="cdb41ce7136f39974610c09c5715e09a">
  <xsd:schema xmlns:xsd="http://www.w3.org/2001/XMLSchema" xmlns:xs="http://www.w3.org/2001/XMLSchema" xmlns:p="http://schemas.microsoft.com/office/2006/metadata/properties" xmlns:ns2="c2bfe49c-9be2-45c6-982f-a68252953047" xmlns:ns3="07f76bfc-e9c8-47a0-bc8c-e75227eedb2e" targetNamespace="http://schemas.microsoft.com/office/2006/metadata/properties" ma:root="true" ma:fieldsID="b976951f24749f8abf9d118405ebfa43" ns2:_="" ns3:_="">
    <xsd:import namespace="c2bfe49c-9be2-45c6-982f-a68252953047"/>
    <xsd:import namespace="07f76bfc-e9c8-47a0-bc8c-e75227eedb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bfe49c-9be2-45c6-982f-a682529530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0b66cef-469c-4a02-8bdc-619ec92eae0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f76bfc-e9c8-47a0-bc8c-e75227eedb2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ceb0690-81e2-4d2f-a1f8-10800dbb7395}" ma:internalName="TaxCatchAll" ma:showField="CatchAllData" ma:web="07f76bfc-e9c8-47a0-bc8c-e75227eedb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1EFDC93-4C7B-49C8-A1C1-773831828665}">
  <ds:schemaRefs>
    <ds:schemaRef ds:uri="http://schemas.microsoft.com/office/2006/metadata/properties"/>
    <ds:schemaRef ds:uri="http://www.w3.org/2000/xmlns/"/>
    <ds:schemaRef ds:uri="07f76bfc-e9c8-47a0-bc8c-e75227eedb2e"/>
    <ds:schemaRef ds:uri="http://www.w3.org/2001/XMLSchema-instance"/>
    <ds:schemaRef ds:uri="c2bfe49c-9be2-45c6-982f-a68252953047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E238548-28A3-4E75-9AA8-A69151D3ECC3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c2bfe49c-9be2-45c6-982f-a68252953047"/>
    <ds:schemaRef ds:uri="07f76bfc-e9c8-47a0-bc8c-e75227eedb2e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337F4D6-F31A-4DC7-A44D-B1E8883173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B5B7EBD-EAB5-D14A-A5A1-3DF9C16AEB78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425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3100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Schneeweiß</dc:creator>
  <cp:keywords/>
  <dc:description/>
  <cp:lastModifiedBy>Nasilowska, Ewa</cp:lastModifiedBy>
  <cp:revision>3</cp:revision>
  <cp:lastPrinted>2024-06-04T13:47:00Z</cp:lastPrinted>
  <dcterms:created xsi:type="dcterms:W3CDTF">2024-07-09T08:12:00Z</dcterms:created>
  <dcterms:modified xsi:type="dcterms:W3CDTF">2024-07-09T08:16:00Z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0x01010064C3DA98AE8EB440993631A54426BC8A</vt:lpwstr>
  </property>
  <property fmtid="{D5CDD505-2E9C-101B-9397-08002B2CF9AE}" pid="3" name="MediaServiceImageTags">
    <vt:lpwstr/>
  </property>
</Properties>
</file>