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556B87" w14:textId="14AC2D5B" w:rsidR="00B54896" w:rsidRPr="00CD4E23" w:rsidRDefault="00B54896" w:rsidP="00CD4E23">
      <w:pPr>
        <w:rPr>
          <w:sz w:val="44"/>
          <w:szCs w:val="44"/>
        </w:rPr>
      </w:pPr>
      <w:r w:rsidRPr="00CD4E23">
        <w:rPr>
          <w:sz w:val="44"/>
          <w:szCs w:val="44"/>
        </w:rPr>
        <w:t>Karyntia: podróże do źródeł smaku</w:t>
      </w:r>
    </w:p>
    <w:p w14:paraId="7C0AE964" w14:textId="77777777" w:rsidR="00B54896" w:rsidRPr="00167B7C" w:rsidRDefault="00B54896" w:rsidP="00CD4E23"/>
    <w:p w14:paraId="49A888E1" w14:textId="3953BE92" w:rsidR="00B54896" w:rsidRPr="00CD4E23" w:rsidRDefault="00B54896" w:rsidP="00CD4E23">
      <w:r w:rsidRPr="00CD4E23">
        <w:t>To podróż na południe Austrii: ku dolinom, do ich mieszka</w:t>
      </w:r>
      <w:r w:rsidR="00CD4E23">
        <w:t>ńców</w:t>
      </w:r>
      <w:r w:rsidR="00C2518B">
        <w:t>,</w:t>
      </w:r>
      <w:r w:rsidR="00CD4E23">
        <w:t xml:space="preserve"> i</w:t>
      </w:r>
      <w:r w:rsidR="00C2518B">
        <w:t>ch</w:t>
      </w:r>
      <w:r w:rsidR="00CD4E23">
        <w:t xml:space="preserve"> smaków. Podróż do producent</w:t>
      </w:r>
      <w:r w:rsidRPr="00CD4E23">
        <w:t xml:space="preserve">ów tradycyjnej żywności – by poznać ich kunszt i posiąść przekazywaną z pokolenia na pokolenie wiedzę. By piec chleby, wytwarzać sery, warzyć piwo, obserwować </w:t>
      </w:r>
      <w:r w:rsidR="00C2518B" w:rsidRPr="00CD4E23">
        <w:t>życie pasieki</w:t>
      </w:r>
      <w:r w:rsidR="00C2518B">
        <w:t xml:space="preserve"> i</w:t>
      </w:r>
      <w:r w:rsidR="00C2518B" w:rsidRPr="00CD4E23">
        <w:t xml:space="preserve"> </w:t>
      </w:r>
      <w:r w:rsidRPr="00CD4E23">
        <w:t xml:space="preserve">powstawanie </w:t>
      </w:r>
      <w:r w:rsidR="00C2518B">
        <w:t>fantastycznych specjałów kuchni regionalnej</w:t>
      </w:r>
      <w:r w:rsidRPr="00CD4E23">
        <w:t xml:space="preserve">. </w:t>
      </w:r>
      <w:r w:rsidR="00C2518B">
        <w:t xml:space="preserve">To podróż po smakach Karyntii. </w:t>
      </w:r>
    </w:p>
    <w:p w14:paraId="6197FAC6" w14:textId="77777777" w:rsidR="00B54896" w:rsidRPr="00CD4E23" w:rsidRDefault="00B54896" w:rsidP="00CD4E23">
      <w:pPr>
        <w:rPr>
          <w:b w:val="0"/>
        </w:rPr>
      </w:pPr>
    </w:p>
    <w:p w14:paraId="1E7C725F" w14:textId="0C82A30B" w:rsidR="00B54896" w:rsidRPr="00CD4E23" w:rsidRDefault="00947137" w:rsidP="00CD4E23">
      <w:pPr>
        <w:rPr>
          <w:b w:val="0"/>
        </w:rPr>
      </w:pPr>
      <w:r>
        <w:rPr>
          <w:b w:val="0"/>
        </w:rPr>
        <w:t>W</w:t>
      </w:r>
      <w:r w:rsidR="00B54896" w:rsidRPr="00CD4E23">
        <w:rPr>
          <w:b w:val="0"/>
        </w:rPr>
        <w:t xml:space="preserve"> natłoku codziennych spraw pojęcia </w:t>
      </w:r>
      <w:r>
        <w:rPr>
          <w:b w:val="0"/>
        </w:rPr>
        <w:t>„c</w:t>
      </w:r>
      <w:r w:rsidRPr="00CD4E23">
        <w:rPr>
          <w:b w:val="0"/>
        </w:rPr>
        <w:t>zas</w:t>
      </w:r>
      <w:r>
        <w:rPr>
          <w:b w:val="0"/>
        </w:rPr>
        <w:t xml:space="preserve"> dla siebie</w:t>
      </w:r>
      <w:r>
        <w:rPr>
          <w:b w:val="0"/>
        </w:rPr>
        <w:t>”</w:t>
      </w:r>
      <w:r>
        <w:rPr>
          <w:b w:val="0"/>
        </w:rPr>
        <w:t xml:space="preserve"> i </w:t>
      </w:r>
      <w:r>
        <w:rPr>
          <w:b w:val="0"/>
        </w:rPr>
        <w:t>„chwila</w:t>
      </w:r>
      <w:r>
        <w:rPr>
          <w:b w:val="0"/>
        </w:rPr>
        <w:t xml:space="preserve"> spokoju</w:t>
      </w:r>
      <w:r>
        <w:rPr>
          <w:b w:val="0"/>
        </w:rPr>
        <w:t>”</w:t>
      </w:r>
      <w:r>
        <w:rPr>
          <w:b w:val="0"/>
        </w:rPr>
        <w:t xml:space="preserve"> </w:t>
      </w:r>
      <w:r w:rsidR="00B54896" w:rsidRPr="00CD4E23">
        <w:rPr>
          <w:b w:val="0"/>
        </w:rPr>
        <w:t xml:space="preserve">raczej rzadko </w:t>
      </w:r>
      <w:r w:rsidR="00287BD8" w:rsidRPr="00CD4E23">
        <w:rPr>
          <w:b w:val="0"/>
        </w:rPr>
        <w:t xml:space="preserve">są dla nas </w:t>
      </w:r>
      <w:r w:rsidR="00287BD8">
        <w:rPr>
          <w:b w:val="0"/>
        </w:rPr>
        <w:t>priorytetowe, choć niekiedy – nawet bez specjalnego wysiłku –</w:t>
      </w:r>
      <w:r w:rsidR="00B54896" w:rsidRPr="00CD4E23">
        <w:rPr>
          <w:b w:val="0"/>
        </w:rPr>
        <w:t xml:space="preserve"> można ten czas wygospodarować. A jeżeli uda </w:t>
      </w:r>
      <w:r w:rsidR="00B824A8" w:rsidRPr="00CD4E23">
        <w:rPr>
          <w:b w:val="0"/>
        </w:rPr>
        <w:t>nam</w:t>
      </w:r>
      <w:r w:rsidR="00B824A8" w:rsidRPr="00CD4E23">
        <w:rPr>
          <w:b w:val="0"/>
        </w:rPr>
        <w:t xml:space="preserve"> </w:t>
      </w:r>
      <w:r w:rsidR="00B54896" w:rsidRPr="00CD4E23">
        <w:rPr>
          <w:b w:val="0"/>
        </w:rPr>
        <w:t xml:space="preserve">się </w:t>
      </w:r>
      <w:r w:rsidR="00287BD8" w:rsidRPr="00CD4E23">
        <w:rPr>
          <w:b w:val="0"/>
        </w:rPr>
        <w:t>połączyć</w:t>
      </w:r>
      <w:r w:rsidR="00287BD8" w:rsidRPr="00CD4E23">
        <w:rPr>
          <w:b w:val="0"/>
        </w:rPr>
        <w:t xml:space="preserve"> </w:t>
      </w:r>
      <w:r w:rsidR="00B54896" w:rsidRPr="00CD4E23">
        <w:rPr>
          <w:b w:val="0"/>
        </w:rPr>
        <w:t xml:space="preserve">go z niespiesznym </w:t>
      </w:r>
      <w:r w:rsidR="00287BD8">
        <w:rPr>
          <w:b w:val="0"/>
        </w:rPr>
        <w:t>delektowaniem się znakomitą kuchnią regionalną, to właściwie jesteśmy już niemal</w:t>
      </w:r>
      <w:r w:rsidR="00B54896" w:rsidRPr="00CD4E23">
        <w:rPr>
          <w:b w:val="0"/>
        </w:rPr>
        <w:t xml:space="preserve"> w kulinarnym siódmym niebie. </w:t>
      </w:r>
      <w:r w:rsidR="00287BD8">
        <w:rPr>
          <w:b w:val="0"/>
        </w:rPr>
        <w:t xml:space="preserve"> </w:t>
      </w:r>
      <w:r w:rsidR="00B824A8">
        <w:rPr>
          <w:b w:val="0"/>
        </w:rPr>
        <w:t xml:space="preserve"> </w:t>
      </w:r>
    </w:p>
    <w:p w14:paraId="273C6454" w14:textId="2BF09574" w:rsidR="00B54896" w:rsidRPr="00CD4E23" w:rsidRDefault="00B54896" w:rsidP="00CD4E23">
      <w:pPr>
        <w:rPr>
          <w:b w:val="0"/>
        </w:rPr>
      </w:pPr>
      <w:r w:rsidRPr="00CD4E23">
        <w:rPr>
          <w:b w:val="0"/>
        </w:rPr>
        <w:t xml:space="preserve">Gaital i Lesachtal to </w:t>
      </w:r>
      <w:r w:rsidR="00287BD8">
        <w:rPr>
          <w:b w:val="0"/>
        </w:rPr>
        <w:t>karynckie doliny, w których</w:t>
      </w:r>
      <w:r w:rsidRPr="00CD4E23">
        <w:rPr>
          <w:b w:val="0"/>
        </w:rPr>
        <w:t xml:space="preserve"> ten brak pośpiechu </w:t>
      </w:r>
      <w:r w:rsidR="00287BD8">
        <w:rPr>
          <w:b w:val="0"/>
        </w:rPr>
        <w:t>odczuwa</w:t>
      </w:r>
      <w:r w:rsidR="00746190">
        <w:rPr>
          <w:b w:val="0"/>
        </w:rPr>
        <w:t xml:space="preserve"> się na każdym kroku. T</w:t>
      </w:r>
      <w:r w:rsidRPr="00CD4E23">
        <w:rPr>
          <w:b w:val="0"/>
        </w:rPr>
        <w:t xml:space="preserve">o gwarancja udanej eksploracji świata lokalnych przysmaków i zaspokojenia tęsknoty za tradycyjnymi specjałami. Wizyta w obu dolinach </w:t>
      </w:r>
      <w:r w:rsidR="00287BD8">
        <w:rPr>
          <w:b w:val="0"/>
        </w:rPr>
        <w:t>stanowi swoistą podróż w czasie – wyprawę</w:t>
      </w:r>
      <w:r w:rsidRPr="00CD4E23">
        <w:rPr>
          <w:b w:val="0"/>
        </w:rPr>
        <w:t xml:space="preserve"> do pierwotnych źródeł smaku. </w:t>
      </w:r>
    </w:p>
    <w:p w14:paraId="52E1BEBC" w14:textId="77777777" w:rsidR="00B54896" w:rsidRPr="00CD4E23" w:rsidRDefault="00B54896" w:rsidP="00CD4E23">
      <w:pPr>
        <w:rPr>
          <w:b w:val="0"/>
        </w:rPr>
      </w:pPr>
    </w:p>
    <w:p w14:paraId="395F126E" w14:textId="6420169F" w:rsidR="00B54896" w:rsidRPr="00CD4E23" w:rsidRDefault="00B54896" w:rsidP="00CD4E23">
      <w:pPr>
        <w:rPr>
          <w:b w:val="0"/>
        </w:rPr>
      </w:pPr>
      <w:r w:rsidRPr="00CD4E23">
        <w:rPr>
          <w:b w:val="0"/>
        </w:rPr>
        <w:t xml:space="preserve">Osobą, która kultywuje i ożywia tradycje rzemiosła kulinarnego oraz z zaangażowaniem promuje związaną z nim </w:t>
      </w:r>
      <w:r w:rsidR="00746190">
        <w:rPr>
          <w:b w:val="0"/>
        </w:rPr>
        <w:t>filozofię, jest Herwig Ertl –</w:t>
      </w:r>
      <w:r w:rsidRPr="00CD4E23">
        <w:rPr>
          <w:b w:val="0"/>
        </w:rPr>
        <w:t xml:space="preserve"> smakosz i gospodarz sklepu-lokalu z regionalnymi delikatesami, a także prezes </w:t>
      </w:r>
      <w:r w:rsidR="00746190">
        <w:rPr>
          <w:b w:val="0"/>
        </w:rPr>
        <w:t>„Slow Food Convivium Alpe Adria”</w:t>
      </w:r>
      <w:r w:rsidRPr="00CD4E23">
        <w:rPr>
          <w:b w:val="0"/>
        </w:rPr>
        <w:t xml:space="preserve">. W świecie kulinarnych </w:t>
      </w:r>
      <w:r w:rsidR="00746190">
        <w:rPr>
          <w:b w:val="0"/>
        </w:rPr>
        <w:t>doznań Herwiga unosi się niezapomniany zapach</w:t>
      </w:r>
      <w:r w:rsidRPr="00CD4E23">
        <w:rPr>
          <w:b w:val="0"/>
        </w:rPr>
        <w:t xml:space="preserve"> </w:t>
      </w:r>
      <w:r w:rsidR="00746190">
        <w:rPr>
          <w:b w:val="0"/>
        </w:rPr>
        <w:t xml:space="preserve">lokalnych produktów pochodzących od producentów </w:t>
      </w:r>
      <w:r w:rsidRPr="00CD4E23">
        <w:rPr>
          <w:b w:val="0"/>
        </w:rPr>
        <w:t xml:space="preserve">z regionu alpejsko-adriatyckiego. </w:t>
      </w:r>
      <w:r w:rsidR="00746190">
        <w:rPr>
          <w:b w:val="0"/>
        </w:rPr>
        <w:t xml:space="preserve">„Próbować, smakować, odkrywać” to zasada, którą Ertl kieruje się w życiu. Pośpiech jest tu oczywiście wysoce </w:t>
      </w:r>
      <w:r w:rsidRPr="00CD4E23">
        <w:rPr>
          <w:b w:val="0"/>
        </w:rPr>
        <w:t xml:space="preserve">niewskazany, </w:t>
      </w:r>
      <w:r w:rsidR="00746190">
        <w:rPr>
          <w:b w:val="0"/>
        </w:rPr>
        <w:t>półki natomiast po brzegi wypełnione specjałami</w:t>
      </w:r>
      <w:r w:rsidRPr="00CD4E23">
        <w:rPr>
          <w:b w:val="0"/>
        </w:rPr>
        <w:t xml:space="preserve">, którym naprawdę trudno się oprzeć. </w:t>
      </w:r>
    </w:p>
    <w:p w14:paraId="0F52E187" w14:textId="77777777" w:rsidR="00B54896" w:rsidRPr="00746190" w:rsidRDefault="00B54896" w:rsidP="00CD4E23"/>
    <w:p w14:paraId="79A2AA2B" w14:textId="77777777" w:rsidR="00B54896" w:rsidRPr="00746190" w:rsidRDefault="00B54896" w:rsidP="00CD4E23">
      <w:pPr>
        <w:pStyle w:val="berschrift1"/>
        <w:rPr>
          <w:rFonts w:ascii="Times New Roman" w:hAnsi="Times New Roman" w:cs="Times New Roman"/>
        </w:rPr>
      </w:pPr>
      <w:r w:rsidRPr="00746190">
        <w:rPr>
          <w:rFonts w:ascii="Times New Roman" w:hAnsi="Times New Roman" w:cs="Times New Roman"/>
        </w:rPr>
        <w:t>Podróż do źródeł</w:t>
      </w:r>
    </w:p>
    <w:p w14:paraId="70672150" w14:textId="77777777" w:rsidR="00B54896" w:rsidRPr="00CD4E23" w:rsidRDefault="00B54896" w:rsidP="00CD4E23">
      <w:pPr>
        <w:rPr>
          <w:b w:val="0"/>
        </w:rPr>
      </w:pPr>
    </w:p>
    <w:p w14:paraId="3F75F745" w14:textId="3FBD0EBE" w:rsidR="00B54896" w:rsidRPr="00CD4E23" w:rsidRDefault="00B54896" w:rsidP="00CD4E23">
      <w:pPr>
        <w:rPr>
          <w:b w:val="0"/>
        </w:rPr>
      </w:pPr>
      <w:r w:rsidRPr="00CD4E23">
        <w:rPr>
          <w:b w:val="0"/>
        </w:rPr>
        <w:t xml:space="preserve">Upiec chleb w Lesachtalu, przyjrzeć się pracy serowara Josefa Warmutha na gaitalskiej </w:t>
      </w:r>
      <w:r w:rsidR="00746190" w:rsidRPr="00CD4E23">
        <w:rPr>
          <w:b w:val="0"/>
          <w:i/>
          <w:iCs/>
        </w:rPr>
        <w:t>Hali Biskupiej</w:t>
      </w:r>
      <w:r w:rsidR="00746190" w:rsidRPr="00CD4E23">
        <w:rPr>
          <w:b w:val="0"/>
        </w:rPr>
        <w:t xml:space="preserve"> </w:t>
      </w:r>
      <w:r w:rsidRPr="00CD4E23">
        <w:rPr>
          <w:b w:val="0"/>
        </w:rPr>
        <w:t>(</w:t>
      </w:r>
      <w:r w:rsidR="00746190" w:rsidRPr="00CD4E23">
        <w:rPr>
          <w:b w:val="0"/>
        </w:rPr>
        <w:t>Bischofsalm</w:t>
      </w:r>
      <w:r w:rsidR="00746190">
        <w:rPr>
          <w:b w:val="0"/>
        </w:rPr>
        <w:t>), skoszto</w:t>
      </w:r>
      <w:r w:rsidRPr="00CD4E23">
        <w:rPr>
          <w:b w:val="0"/>
        </w:rPr>
        <w:t xml:space="preserve">wać lesachtalskich ziół, poznać z Seppem Brandstätterem lokalny gatunek kukurydzy, uczestniczyć w warzeniu piwa i wytwarzaniu szpeku, przyjrzeć się życiu pasieki – to wszystko można zrobić w ramach „Slow Food Travel Alpe Adria” w Karyntii. </w:t>
      </w:r>
    </w:p>
    <w:p w14:paraId="4788B052" w14:textId="77777777" w:rsidR="000D2CC3" w:rsidRDefault="00746190" w:rsidP="00CD4E23">
      <w:pPr>
        <w:rPr>
          <w:b w:val="0"/>
        </w:rPr>
      </w:pPr>
      <w:r>
        <w:rPr>
          <w:b w:val="0"/>
        </w:rPr>
        <w:t>Dzień rozpocząć w</w:t>
      </w:r>
      <w:r w:rsidR="00B54896" w:rsidRPr="00CD4E23">
        <w:rPr>
          <w:b w:val="0"/>
        </w:rPr>
        <w:t xml:space="preserve">arto </w:t>
      </w:r>
      <w:r>
        <w:rPr>
          <w:b w:val="0"/>
        </w:rPr>
        <w:t>od regionalnego śniadania, a następnie wybrać się na wędrówkę</w:t>
      </w:r>
      <w:r w:rsidR="00B54896" w:rsidRPr="00CD4E23">
        <w:rPr>
          <w:b w:val="0"/>
        </w:rPr>
        <w:t xml:space="preserve"> lesachtalski</w:t>
      </w:r>
      <w:r>
        <w:rPr>
          <w:b w:val="0"/>
        </w:rPr>
        <w:t>m</w:t>
      </w:r>
      <w:r w:rsidR="00B54896" w:rsidRPr="00CD4E23">
        <w:rPr>
          <w:b w:val="0"/>
        </w:rPr>
        <w:t xml:space="preserve"> </w:t>
      </w:r>
      <w:r w:rsidRPr="00CD4E23">
        <w:rPr>
          <w:b w:val="0"/>
          <w:i/>
          <w:iCs/>
        </w:rPr>
        <w:t>Szlak</w:t>
      </w:r>
      <w:r>
        <w:rPr>
          <w:b w:val="0"/>
          <w:i/>
          <w:iCs/>
        </w:rPr>
        <w:t>iem</w:t>
      </w:r>
      <w:r w:rsidRPr="00CD4E23">
        <w:rPr>
          <w:b w:val="0"/>
          <w:i/>
          <w:iCs/>
        </w:rPr>
        <w:t xml:space="preserve"> Młynów</w:t>
      </w:r>
      <w:r w:rsidRPr="00746190">
        <w:rPr>
          <w:b w:val="0"/>
        </w:rPr>
        <w:t xml:space="preserve"> </w:t>
      </w:r>
      <w:r w:rsidR="00B54896" w:rsidRPr="00CD4E23">
        <w:rPr>
          <w:b w:val="0"/>
        </w:rPr>
        <w:t>(</w:t>
      </w:r>
      <w:r w:rsidRPr="00CD4E23">
        <w:rPr>
          <w:b w:val="0"/>
        </w:rPr>
        <w:t>Mühlenweg</w:t>
      </w:r>
      <w:r>
        <w:rPr>
          <w:b w:val="0"/>
        </w:rPr>
        <w:t>) lub też</w:t>
      </w:r>
      <w:r w:rsidR="00B54896" w:rsidRPr="00CD4E23">
        <w:rPr>
          <w:b w:val="0"/>
        </w:rPr>
        <w:t xml:space="preserve"> do pałacyku „</w:t>
      </w:r>
      <w:r w:rsidRPr="00CD4E23">
        <w:rPr>
          <w:b w:val="0"/>
          <w:i/>
          <w:iCs/>
        </w:rPr>
        <w:t>Skowronkowy Dwór</w:t>
      </w:r>
      <w:r>
        <w:rPr>
          <w:b w:val="0"/>
        </w:rPr>
        <w:t>”</w:t>
      </w:r>
      <w:r w:rsidR="00B54896" w:rsidRPr="00CD4E23">
        <w:rPr>
          <w:b w:val="0"/>
        </w:rPr>
        <w:t xml:space="preserve"> (</w:t>
      </w:r>
      <w:r>
        <w:rPr>
          <w:b w:val="0"/>
        </w:rPr>
        <w:t>Biedermeier Schlössl Lerchenhof</w:t>
      </w:r>
      <w:r w:rsidR="00B54896" w:rsidRPr="00CD4E23">
        <w:rPr>
          <w:b w:val="0"/>
        </w:rPr>
        <w:t>)</w:t>
      </w:r>
      <w:r w:rsidR="000D2CC3">
        <w:rPr>
          <w:b w:val="0"/>
        </w:rPr>
        <w:t xml:space="preserve"> w Hermagorze, by u mistrza wędliniarstwa –</w:t>
      </w:r>
      <w:r w:rsidR="00B54896" w:rsidRPr="00CD4E23">
        <w:rPr>
          <w:b w:val="0"/>
        </w:rPr>
        <w:t xml:space="preserve"> Hansa Steinwendera</w:t>
      </w:r>
      <w:r w:rsidR="000D2CC3">
        <w:rPr>
          <w:b w:val="0"/>
        </w:rPr>
        <w:t xml:space="preserve"> – podpatrzyć</w:t>
      </w:r>
      <w:r w:rsidR="00B54896" w:rsidRPr="00CD4E23">
        <w:rPr>
          <w:b w:val="0"/>
        </w:rPr>
        <w:t xml:space="preserve"> jak powstaje charakterystyczny gaitalski szpek. Po takich przeżyciach można zrelaksować </w:t>
      </w:r>
      <w:r w:rsidR="000D2CC3" w:rsidRPr="00CD4E23">
        <w:rPr>
          <w:b w:val="0"/>
        </w:rPr>
        <w:t>się</w:t>
      </w:r>
      <w:r w:rsidR="000D2CC3" w:rsidRPr="00CD4E23">
        <w:rPr>
          <w:b w:val="0"/>
        </w:rPr>
        <w:t xml:space="preserve"> </w:t>
      </w:r>
      <w:r w:rsidR="00B54896" w:rsidRPr="00CD4E23">
        <w:rPr>
          <w:b w:val="0"/>
        </w:rPr>
        <w:t>w biohotelu Daberer w St. Daniel i poznać tajniki zielarstwa. To tylko</w:t>
      </w:r>
      <w:r w:rsidR="000D2CC3">
        <w:rPr>
          <w:b w:val="0"/>
        </w:rPr>
        <w:t xml:space="preserve"> nieliczne</w:t>
      </w:r>
      <w:r w:rsidR="00B54896" w:rsidRPr="00CD4E23">
        <w:rPr>
          <w:b w:val="0"/>
        </w:rPr>
        <w:t xml:space="preserve"> przykłady tego, co </w:t>
      </w:r>
      <w:r w:rsidR="000D2CC3" w:rsidRPr="00CD4E23">
        <w:rPr>
          <w:b w:val="0"/>
        </w:rPr>
        <w:t>w ramach programów Slow Food Travel</w:t>
      </w:r>
      <w:r w:rsidR="000D2CC3" w:rsidRPr="00CD4E23">
        <w:rPr>
          <w:b w:val="0"/>
        </w:rPr>
        <w:t xml:space="preserve"> </w:t>
      </w:r>
      <w:r w:rsidR="00B54896" w:rsidRPr="00CD4E23">
        <w:rPr>
          <w:b w:val="0"/>
        </w:rPr>
        <w:t xml:space="preserve">można robić i odkrywać w tym wyjątkowym zakątku Austrii. </w:t>
      </w:r>
    </w:p>
    <w:p w14:paraId="14F89483" w14:textId="5A0753B1" w:rsidR="00B54896" w:rsidRPr="00CD4E23" w:rsidRDefault="00B54896" w:rsidP="00CD4E23">
      <w:pPr>
        <w:rPr>
          <w:b w:val="0"/>
        </w:rPr>
      </w:pPr>
      <w:r w:rsidRPr="00CD4E23">
        <w:rPr>
          <w:b w:val="0"/>
        </w:rPr>
        <w:t xml:space="preserve">W zakresie kuchni nakładają się tu trzy kultury: </w:t>
      </w:r>
      <w:r w:rsidR="000D2CC3">
        <w:rPr>
          <w:b w:val="0"/>
        </w:rPr>
        <w:t xml:space="preserve">włoska, słoweńska i austriacka. </w:t>
      </w:r>
      <w:r w:rsidRPr="00CD4E23">
        <w:rPr>
          <w:b w:val="0"/>
        </w:rPr>
        <w:t>Lokalne kreacje kulinarne na najwyższym poziom</w:t>
      </w:r>
      <w:r w:rsidR="000D2CC3">
        <w:rPr>
          <w:b w:val="0"/>
        </w:rPr>
        <w:t xml:space="preserve">ie umiejętnie łączą te kultury. </w:t>
      </w:r>
      <w:r w:rsidRPr="00CD4E23">
        <w:rPr>
          <w:b w:val="0"/>
        </w:rPr>
        <w:t>Szacunek dla środowiska i jego zasobów na każdym etapie wytwarzania żywności, bez poganiania natury</w:t>
      </w:r>
      <w:r w:rsidR="000D2CC3">
        <w:rPr>
          <w:b w:val="0"/>
        </w:rPr>
        <w:t xml:space="preserve"> to myśl przewodnia tutejszej kuchni</w:t>
      </w:r>
      <w:r w:rsidRPr="00CD4E23">
        <w:rPr>
          <w:b w:val="0"/>
        </w:rPr>
        <w:t>. Żeby</w:t>
      </w:r>
      <w:r w:rsidR="000D2CC3">
        <w:rPr>
          <w:b w:val="0"/>
        </w:rPr>
        <w:t xml:space="preserve"> ją poznać</w:t>
      </w:r>
      <w:r w:rsidRPr="00CD4E23">
        <w:rPr>
          <w:b w:val="0"/>
        </w:rPr>
        <w:t xml:space="preserve">, </w:t>
      </w:r>
      <w:r w:rsidR="000D2CC3">
        <w:rPr>
          <w:b w:val="0"/>
        </w:rPr>
        <w:t xml:space="preserve">wystarczy </w:t>
      </w:r>
      <w:r w:rsidRPr="00CD4E23">
        <w:rPr>
          <w:b w:val="0"/>
        </w:rPr>
        <w:t xml:space="preserve">tylko trochę czasu i otwartości na tradycyjne smaki. </w:t>
      </w:r>
    </w:p>
    <w:p w14:paraId="7C2BF59C" w14:textId="63C61799" w:rsidR="00B54896" w:rsidRDefault="00B54896" w:rsidP="00CD4E23">
      <w:pPr>
        <w:pStyle w:val="NurText"/>
        <w:rPr>
          <w:rFonts w:ascii="Times New Roman" w:hAnsi="Times New Roman" w:cs="Times New Roman"/>
          <w:b/>
          <w:sz w:val="24"/>
          <w:szCs w:val="24"/>
          <w:lang w:val="de-AT"/>
        </w:rPr>
      </w:pPr>
      <w:r w:rsidRPr="000D2CC3">
        <w:rPr>
          <w:rFonts w:ascii="Times New Roman" w:hAnsi="Times New Roman" w:cs="Times New Roman"/>
          <w:b/>
          <w:sz w:val="24"/>
          <w:szCs w:val="24"/>
          <w:lang w:val="de-AT"/>
        </w:rPr>
        <w:t xml:space="preserve">Kontakt </w:t>
      </w:r>
      <w:proofErr w:type="spellStart"/>
      <w:r w:rsidRPr="000D2CC3">
        <w:rPr>
          <w:rFonts w:ascii="Times New Roman" w:hAnsi="Times New Roman" w:cs="Times New Roman"/>
          <w:b/>
          <w:sz w:val="24"/>
          <w:szCs w:val="24"/>
          <w:lang w:val="de-AT"/>
        </w:rPr>
        <w:t>dla</w:t>
      </w:r>
      <w:proofErr w:type="spellEnd"/>
      <w:r w:rsidRPr="000D2CC3">
        <w:rPr>
          <w:rFonts w:ascii="Times New Roman" w:hAnsi="Times New Roman" w:cs="Times New Roman"/>
          <w:b/>
          <w:sz w:val="24"/>
          <w:szCs w:val="24"/>
          <w:lang w:val="de-AT"/>
        </w:rPr>
        <w:t xml:space="preserve"> </w:t>
      </w:r>
      <w:proofErr w:type="spellStart"/>
      <w:r w:rsidRPr="000D2CC3">
        <w:rPr>
          <w:rFonts w:ascii="Times New Roman" w:hAnsi="Times New Roman" w:cs="Times New Roman"/>
          <w:b/>
          <w:sz w:val="24"/>
          <w:szCs w:val="24"/>
          <w:lang w:val="de-AT"/>
        </w:rPr>
        <w:t>prasy</w:t>
      </w:r>
      <w:proofErr w:type="spellEnd"/>
      <w:r w:rsidRPr="000D2CC3">
        <w:rPr>
          <w:rFonts w:ascii="Times New Roman" w:hAnsi="Times New Roman" w:cs="Times New Roman"/>
          <w:b/>
          <w:sz w:val="24"/>
          <w:szCs w:val="24"/>
          <w:lang w:val="de-AT"/>
        </w:rPr>
        <w:t>:</w:t>
      </w:r>
    </w:p>
    <w:p w14:paraId="41842711" w14:textId="77777777" w:rsidR="000D2CC3" w:rsidRPr="000D2CC3" w:rsidRDefault="000D2CC3" w:rsidP="00CD4E23">
      <w:pPr>
        <w:pStyle w:val="NurText"/>
        <w:rPr>
          <w:rFonts w:ascii="Times New Roman" w:hAnsi="Times New Roman" w:cs="Times New Roman"/>
          <w:b/>
          <w:sz w:val="24"/>
          <w:szCs w:val="24"/>
          <w:lang w:val="de-AT"/>
        </w:rPr>
      </w:pPr>
    </w:p>
    <w:p w14:paraId="3D7A6C37" w14:textId="77777777" w:rsidR="00B54896" w:rsidRPr="000D2CC3" w:rsidRDefault="00B54896" w:rsidP="00CD4E23">
      <w:pPr>
        <w:pStyle w:val="NurText"/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0D2CC3">
        <w:rPr>
          <w:rFonts w:ascii="Times New Roman" w:hAnsi="Times New Roman" w:cs="Times New Roman"/>
          <w:b/>
          <w:sz w:val="24"/>
          <w:szCs w:val="24"/>
          <w:lang w:val="de-DE"/>
        </w:rPr>
        <w:t>Kärnten Werbung GmbH</w:t>
      </w:r>
    </w:p>
    <w:p w14:paraId="0711CADA" w14:textId="77777777" w:rsidR="00B54896" w:rsidRPr="000D2CC3" w:rsidRDefault="00B54896" w:rsidP="00CD4E23">
      <w:pPr>
        <w:pStyle w:val="NurText"/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 w:rsidRPr="000D2CC3">
        <w:rPr>
          <w:rFonts w:ascii="Times New Roman" w:hAnsi="Times New Roman" w:cs="Times New Roman"/>
          <w:sz w:val="24"/>
          <w:szCs w:val="24"/>
          <w:lang w:val="de-DE"/>
        </w:rPr>
        <w:t>Völkermarkter</w:t>
      </w:r>
      <w:proofErr w:type="spellEnd"/>
      <w:r w:rsidRPr="000D2CC3">
        <w:rPr>
          <w:rFonts w:ascii="Times New Roman" w:hAnsi="Times New Roman" w:cs="Times New Roman"/>
          <w:sz w:val="24"/>
          <w:szCs w:val="24"/>
          <w:lang w:val="de-DE"/>
        </w:rPr>
        <w:t xml:space="preserve"> Ring 21-23, A-9020 Klagenfurt</w:t>
      </w:r>
    </w:p>
    <w:p w14:paraId="509FBFB2" w14:textId="77777777" w:rsidR="00B54896" w:rsidRPr="000D2CC3" w:rsidRDefault="00B54896" w:rsidP="00CD4E23">
      <w:pPr>
        <w:pStyle w:val="NurText"/>
        <w:rPr>
          <w:rFonts w:ascii="Times New Roman" w:hAnsi="Times New Roman" w:cs="Times New Roman"/>
          <w:sz w:val="24"/>
          <w:szCs w:val="24"/>
          <w:lang w:val="en-US"/>
        </w:rPr>
      </w:pPr>
      <w:r w:rsidRPr="000D2CC3">
        <w:rPr>
          <w:rFonts w:ascii="Times New Roman" w:hAnsi="Times New Roman" w:cs="Times New Roman"/>
          <w:sz w:val="24"/>
          <w:szCs w:val="24"/>
          <w:lang w:val="en-US"/>
        </w:rPr>
        <w:t xml:space="preserve">tel.: 0043(0)463-3000-26, </w:t>
      </w:r>
      <w:proofErr w:type="spellStart"/>
      <w:r w:rsidRPr="000D2CC3">
        <w:rPr>
          <w:rFonts w:ascii="Times New Roman" w:hAnsi="Times New Roman" w:cs="Times New Roman"/>
          <w:sz w:val="24"/>
          <w:szCs w:val="24"/>
          <w:lang w:val="en-US"/>
        </w:rPr>
        <w:t>faks</w:t>
      </w:r>
      <w:proofErr w:type="spellEnd"/>
      <w:r w:rsidRPr="000D2CC3">
        <w:rPr>
          <w:rFonts w:ascii="Times New Roman" w:hAnsi="Times New Roman" w:cs="Times New Roman"/>
          <w:sz w:val="24"/>
          <w:szCs w:val="24"/>
          <w:lang w:val="en-US"/>
        </w:rPr>
        <w:t>: 0043(0)463-3000-60</w:t>
      </w:r>
    </w:p>
    <w:p w14:paraId="0D5796B7" w14:textId="77777777" w:rsidR="000D2CC3" w:rsidRPr="000D2CC3" w:rsidRDefault="000D2CC3" w:rsidP="000D2CC3">
      <w:pPr>
        <w:pStyle w:val="NurText"/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 w:rsidRPr="000D2CC3">
        <w:rPr>
          <w:rFonts w:ascii="Times New Roman" w:hAnsi="Times New Roman" w:cs="Times New Roman"/>
          <w:sz w:val="24"/>
          <w:szCs w:val="24"/>
          <w:lang w:val="de-DE"/>
        </w:rPr>
        <w:t>mgr</w:t>
      </w:r>
      <w:proofErr w:type="spellEnd"/>
      <w:r w:rsidRPr="000D2CC3">
        <w:rPr>
          <w:rFonts w:ascii="Times New Roman" w:hAnsi="Times New Roman" w:cs="Times New Roman"/>
          <w:sz w:val="24"/>
          <w:szCs w:val="24"/>
          <w:lang w:val="de-DE"/>
        </w:rPr>
        <w:t xml:space="preserve"> Elke </w:t>
      </w:r>
      <w:proofErr w:type="spellStart"/>
      <w:r w:rsidRPr="000D2CC3">
        <w:rPr>
          <w:rFonts w:ascii="Times New Roman" w:hAnsi="Times New Roman" w:cs="Times New Roman"/>
          <w:sz w:val="24"/>
          <w:szCs w:val="24"/>
          <w:lang w:val="de-DE"/>
        </w:rPr>
        <w:t>Maidic</w:t>
      </w:r>
      <w:proofErr w:type="spellEnd"/>
    </w:p>
    <w:p w14:paraId="539EF4E4" w14:textId="77777777" w:rsidR="000D2CC3" w:rsidRPr="000D2CC3" w:rsidRDefault="000D2CC3" w:rsidP="00CD4E23">
      <w:pPr>
        <w:rPr>
          <w:rStyle w:val="Hyperlink"/>
          <w:b w:val="0"/>
          <w:bCs w:val="0"/>
          <w:lang w:val="de-AT"/>
        </w:rPr>
      </w:pPr>
      <w:hyperlink r:id="rId7" w:history="1">
        <w:r w:rsidR="00B54896" w:rsidRPr="000D2CC3">
          <w:rPr>
            <w:rStyle w:val="Hyperlink"/>
            <w:b w:val="0"/>
            <w:bCs w:val="0"/>
            <w:lang w:val="de-AT"/>
          </w:rPr>
          <w:t>elke.maidic@kaernten.at,</w:t>
        </w:r>
      </w:hyperlink>
      <w:bookmarkStart w:id="0" w:name="_GoBack"/>
      <w:bookmarkEnd w:id="0"/>
    </w:p>
    <w:p w14:paraId="7CF6111C" w14:textId="77777777" w:rsidR="000D2CC3" w:rsidRPr="000D2CC3" w:rsidRDefault="000D2CC3" w:rsidP="000D2CC3">
      <w:pPr>
        <w:pStyle w:val="NurText"/>
        <w:rPr>
          <w:rFonts w:ascii="Times New Roman" w:hAnsi="Times New Roman" w:cs="Times New Roman"/>
          <w:bCs/>
          <w:sz w:val="24"/>
          <w:szCs w:val="24"/>
        </w:rPr>
      </w:pPr>
      <w:hyperlink r:id="rId8" w:history="1">
        <w:r w:rsidRPr="000D2CC3">
          <w:rPr>
            <w:rStyle w:val="Hyperlink"/>
            <w:bCs/>
            <w:sz w:val="24"/>
            <w:szCs w:val="24"/>
          </w:rPr>
          <w:t>www.karyntia.pl</w:t>
        </w:r>
      </w:hyperlink>
    </w:p>
    <w:p w14:paraId="1B89F9D7" w14:textId="05DB92E4" w:rsidR="00B54896" w:rsidRPr="000D2CC3" w:rsidRDefault="000D2CC3" w:rsidP="00CD4E23">
      <w:pPr>
        <w:rPr>
          <w:b w:val="0"/>
        </w:rPr>
      </w:pPr>
      <w:hyperlink r:id="rId9" w:history="1">
        <w:r w:rsidR="00B54896" w:rsidRPr="000D2CC3">
          <w:rPr>
            <w:b w:val="0"/>
          </w:rPr>
          <w:t>www.presse.kaernten.at</w:t>
        </w:r>
      </w:hyperlink>
    </w:p>
    <w:p w14:paraId="17426F58" w14:textId="1425B449" w:rsidR="00B54896" w:rsidRPr="000D2CC3" w:rsidRDefault="00B54896" w:rsidP="00CD4E23">
      <w:pPr>
        <w:rPr>
          <w:b w:val="0"/>
        </w:rPr>
      </w:pPr>
      <w:r w:rsidRPr="000D2CC3">
        <w:rPr>
          <w:b w:val="0"/>
          <w:u w:color="003E9F"/>
        </w:rPr>
        <w:t>www.media.kaernten.at</w:t>
      </w:r>
    </w:p>
    <w:sectPr w:rsidR="00B54896" w:rsidRPr="000D2CC3" w:rsidSect="00B54896">
      <w:headerReference w:type="default" r:id="rId10"/>
      <w:pgSz w:w="11900" w:h="16840"/>
      <w:pgMar w:top="2268" w:right="1049" w:bottom="1542" w:left="1985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D5631F" w14:textId="77777777" w:rsidR="00D64AB8" w:rsidRDefault="00D64AB8" w:rsidP="00CD4E23">
      <w:r>
        <w:separator/>
      </w:r>
    </w:p>
  </w:endnote>
  <w:endnote w:type="continuationSeparator" w:id="0">
    <w:p w14:paraId="6AA371C5" w14:textId="77777777" w:rsidR="00D64AB8" w:rsidRDefault="00D64AB8" w:rsidP="00CD4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?????? Pro W3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Open Sans">
    <w:altName w:val="Times New Roman"/>
    <w:charset w:val="00"/>
    <w:family w:val="auto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02FBDE" w14:textId="77777777" w:rsidR="00D64AB8" w:rsidRDefault="00D64AB8" w:rsidP="00CD4E23">
      <w:r>
        <w:separator/>
      </w:r>
    </w:p>
  </w:footnote>
  <w:footnote w:type="continuationSeparator" w:id="0">
    <w:p w14:paraId="7BDDF2E2" w14:textId="77777777" w:rsidR="00D64AB8" w:rsidRDefault="00D64AB8" w:rsidP="00CD4E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9751BC" w14:textId="027773DD" w:rsidR="00B54896" w:rsidRDefault="00B243F5" w:rsidP="00CD4E23">
    <w:pPr>
      <w:rPr>
        <w:caps/>
      </w:rPr>
    </w:pPr>
    <w:r>
      <w:rPr>
        <w:noProof/>
        <w:lang w:val="de-AT" w:eastAsia="zh-TW"/>
      </w:rPr>
      <w:drawing>
        <wp:anchor distT="0" distB="0" distL="114300" distR="114300" simplePos="0" relativeHeight="251660288" behindDoc="1" locked="0" layoutInCell="1" allowOverlap="1" wp14:anchorId="449D30C9" wp14:editId="6B359A90">
          <wp:simplePos x="0" y="0"/>
          <wp:positionH relativeFrom="margin">
            <wp:posOffset>4462780</wp:posOffset>
          </wp:positionH>
          <wp:positionV relativeFrom="page">
            <wp:posOffset>346710</wp:posOffset>
          </wp:positionV>
          <wp:extent cx="1428115" cy="1030605"/>
          <wp:effectExtent l="0" t="0" r="0" b="10795"/>
          <wp:wrapThrough wrapText="bothSides">
            <wp:wrapPolygon edited="0">
              <wp:start x="0" y="0"/>
              <wp:lineTo x="0" y="21294"/>
              <wp:lineTo x="21129" y="21294"/>
              <wp:lineTo x="21129" y="0"/>
              <wp:lineTo x="0" y="0"/>
            </wp:wrapPolygon>
          </wp:wrapThrough>
          <wp:docPr id="4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115" cy="10306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de-AT" w:eastAsia="zh-TW"/>
      </w:rPr>
      <w:drawing>
        <wp:anchor distT="0" distB="0" distL="114300" distR="114300" simplePos="0" relativeHeight="251661312" behindDoc="0" locked="0" layoutInCell="1" allowOverlap="0" wp14:anchorId="5D657898" wp14:editId="4EE1A60E">
          <wp:simplePos x="0" y="0"/>
          <wp:positionH relativeFrom="column">
            <wp:posOffset>-118110</wp:posOffset>
          </wp:positionH>
          <wp:positionV relativeFrom="paragraph">
            <wp:posOffset>9596120</wp:posOffset>
          </wp:positionV>
          <wp:extent cx="5557520" cy="386080"/>
          <wp:effectExtent l="0" t="0" r="0" b="0"/>
          <wp:wrapThrough wrapText="bothSides">
            <wp:wrapPolygon edited="0">
              <wp:start x="197" y="0"/>
              <wp:lineTo x="197" y="17053"/>
              <wp:lineTo x="395" y="19895"/>
              <wp:lineTo x="1481" y="19895"/>
              <wp:lineTo x="5232" y="19895"/>
              <wp:lineTo x="15993" y="19895"/>
              <wp:lineTo x="21422" y="14211"/>
              <wp:lineTo x="21225" y="0"/>
              <wp:lineTo x="197" y="0"/>
            </wp:wrapPolygon>
          </wp:wrapThrough>
          <wp:docPr id="3" name="Bild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7520" cy="386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de-AT" w:eastAsia="zh-TW"/>
      </w:rPr>
      <mc:AlternateContent>
        <mc:Choice Requires="wps">
          <w:drawing>
            <wp:anchor distT="4294967295" distB="4294967295" distL="114300" distR="114300" simplePos="0" relativeHeight="251662336" behindDoc="0" locked="0" layoutInCell="1" allowOverlap="1" wp14:anchorId="18D03670" wp14:editId="15AF811C">
              <wp:simplePos x="0" y="0"/>
              <wp:positionH relativeFrom="margin">
                <wp:posOffset>-1159510</wp:posOffset>
              </wp:positionH>
              <wp:positionV relativeFrom="margin">
                <wp:posOffset>1407795</wp:posOffset>
              </wp:positionV>
              <wp:extent cx="179705" cy="0"/>
              <wp:effectExtent l="8890" t="10795" r="27305" b="27305"/>
              <wp:wrapNone/>
              <wp:docPr id="2" name="Lin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970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70B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w14:anchorId="31F721B1" id="Line 17" o:spid="_x0000_s1026" style="position:absolute;z-index:251662336;visibility:visible;mso-wrap-style:square;mso-width-percent:0;mso-height-percent:0;mso-wrap-distance-left:9pt;mso-wrap-distance-top:-1emu;mso-wrap-distance-right:9pt;mso-wrap-distance-bottom:-1emu;mso-position-horizontal:absolute;mso-position-horizontal-relative:margin;mso-position-vertical:absolute;mso-position-vertical-relative:margin;mso-width-percent:0;mso-height-percent:0;mso-width-relative:page;mso-height-relative:page" from="-91.3pt,110.85pt" to="-77.15pt,110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" strokecolor="#0070b8" strokeweight="1pt">
              <w10:wrap anchorx="margin" anchory="margin"/>
            </v:line>
          </w:pict>
        </mc:Fallback>
      </mc:AlternateContent>
    </w:r>
    <w:r>
      <w:rPr>
        <w:noProof/>
        <w:lang w:val="de-AT" w:eastAsia="zh-TW"/>
      </w:rPr>
      <mc:AlternateContent>
        <mc:Choice Requires="wps">
          <w:drawing>
            <wp:anchor distT="4294967295" distB="4294967295" distL="114300" distR="114300" simplePos="0" relativeHeight="251663360" behindDoc="0" locked="0" layoutInCell="1" allowOverlap="1" wp14:anchorId="06C52AA7" wp14:editId="4FFBD87A">
              <wp:simplePos x="0" y="0"/>
              <wp:positionH relativeFrom="margin">
                <wp:posOffset>-1140460</wp:posOffset>
              </wp:positionH>
              <wp:positionV relativeFrom="margin">
                <wp:posOffset>4982845</wp:posOffset>
              </wp:positionV>
              <wp:extent cx="179705" cy="0"/>
              <wp:effectExtent l="15240" t="17145" r="20955" b="20955"/>
              <wp:wrapNone/>
              <wp:docPr id="1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970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70B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w14:anchorId="4ECCD891" id="Line 18" o:spid="_x0000_s1026" style="position:absolute;z-index:251663360;visibility:visible;mso-wrap-style:square;mso-width-percent:0;mso-height-percent:0;mso-wrap-distance-left:9pt;mso-wrap-distance-top:-1emu;mso-wrap-distance-right:9pt;mso-wrap-distance-bottom:-1emu;mso-position-horizontal:absolute;mso-position-horizontal-relative:margin;mso-position-vertical:absolute;mso-position-vertical-relative:margin;mso-width-percent:0;mso-height-percent:0;mso-width-relative:page;mso-height-relative:page" from="-89.8pt,392.35pt" to="-75.65pt,392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" strokecolor="#0070b8" strokeweight="1pt">
              <w10:wrap anchorx="margin" anchory="margin"/>
            </v:line>
          </w:pict>
        </mc:Fallback>
      </mc:AlternateContent>
    </w:r>
    <w:r w:rsidR="00B54896"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C74BA0A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CBB69134">
      <w:start w:val="1"/>
      <w:numFmt w:val="bullet"/>
      <w:lvlText w:val=""/>
      <w:lvlJc w:val="left"/>
      <w:pPr>
        <w:ind w:left="720" w:hanging="360"/>
      </w:pPr>
    </w:lvl>
    <w:lvl w:ilvl="1" w:tplc="F29E24EC">
      <w:numFmt w:val="decimal"/>
      <w:lvlText w:val=""/>
      <w:lvlJc w:val="left"/>
      <w:rPr>
        <w:rFonts w:ascii="Times New Roman" w:hAnsi="Times New Roman" w:cs="Times New Roman"/>
      </w:rPr>
    </w:lvl>
    <w:lvl w:ilvl="2" w:tplc="F4CE0ED0">
      <w:numFmt w:val="decimal"/>
      <w:lvlText w:val=""/>
      <w:lvlJc w:val="left"/>
      <w:rPr>
        <w:rFonts w:ascii="Times New Roman" w:hAnsi="Times New Roman" w:cs="Times New Roman"/>
      </w:rPr>
    </w:lvl>
    <w:lvl w:ilvl="3" w:tplc="851AA994">
      <w:numFmt w:val="decimal"/>
      <w:lvlText w:val=""/>
      <w:lvlJc w:val="left"/>
      <w:rPr>
        <w:rFonts w:ascii="Times New Roman" w:hAnsi="Times New Roman" w:cs="Times New Roman"/>
      </w:rPr>
    </w:lvl>
    <w:lvl w:ilvl="4" w:tplc="17BA9624">
      <w:numFmt w:val="decimal"/>
      <w:lvlText w:val=""/>
      <w:lvlJc w:val="left"/>
      <w:rPr>
        <w:rFonts w:ascii="Times New Roman" w:hAnsi="Times New Roman" w:cs="Times New Roman"/>
      </w:rPr>
    </w:lvl>
    <w:lvl w:ilvl="5" w:tplc="58542032">
      <w:numFmt w:val="decimal"/>
      <w:lvlText w:val=""/>
      <w:lvlJc w:val="left"/>
      <w:rPr>
        <w:rFonts w:ascii="Times New Roman" w:hAnsi="Times New Roman" w:cs="Times New Roman"/>
      </w:rPr>
    </w:lvl>
    <w:lvl w:ilvl="6" w:tplc="6DC8F1B2">
      <w:numFmt w:val="decimal"/>
      <w:lvlText w:val=""/>
      <w:lvlJc w:val="left"/>
      <w:rPr>
        <w:rFonts w:ascii="Times New Roman" w:hAnsi="Times New Roman" w:cs="Times New Roman"/>
      </w:rPr>
    </w:lvl>
    <w:lvl w:ilvl="7" w:tplc="D4EC103C">
      <w:numFmt w:val="decimal"/>
      <w:lvlText w:val=""/>
      <w:lvlJc w:val="left"/>
      <w:rPr>
        <w:rFonts w:ascii="Times New Roman" w:hAnsi="Times New Roman" w:cs="Times New Roman"/>
      </w:rPr>
    </w:lvl>
    <w:lvl w:ilvl="8" w:tplc="1492A204">
      <w:numFmt w:val="decimal"/>
      <w:lvlText w:val=""/>
      <w:lvlJc w:val="left"/>
      <w:rPr>
        <w:rFonts w:ascii="Times New Roman" w:hAnsi="Times New Roman" w:cs="Times New Roman"/>
      </w:rPr>
    </w:lvl>
  </w:abstractNum>
  <w:abstractNum w:abstractNumId="2" w15:restartNumberingAfterBreak="0">
    <w:nsid w:val="2D4B57EC"/>
    <w:multiLevelType w:val="hybridMultilevel"/>
    <w:tmpl w:val="7EF03D52"/>
    <w:lvl w:ilvl="0" w:tplc="FF9E0FF0">
      <w:start w:val="1"/>
      <w:numFmt w:val="bullet"/>
      <w:lvlText w:val="-"/>
      <w:lvlJc w:val="left"/>
      <w:pPr>
        <w:ind w:left="1080" w:hanging="360"/>
      </w:pPr>
      <w:rPr>
        <w:rFonts w:ascii="Arial" w:eastAsia="?????? Pro W3" w:hAnsi="Arial" w:hint="default"/>
      </w:rPr>
    </w:lvl>
    <w:lvl w:ilvl="1" w:tplc="EAA43D4A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9D16BF96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7946CDF6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E7E4A70A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AAD8A458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72A46C9C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363ACBF4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DA220C36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2364348"/>
    <w:multiLevelType w:val="hybridMultilevel"/>
    <w:tmpl w:val="B5086C5A"/>
    <w:lvl w:ilvl="0" w:tplc="7242C26E">
      <w:start w:val="1"/>
      <w:numFmt w:val="decimal"/>
      <w:lvlText w:val="%1.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6CB82A84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6AAA5F56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E056CB02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936AB536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622EDF7E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A86482B0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213E950E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BA3E940A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proofState w:spelling="clean" w:grammar="clean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896"/>
    <w:rsid w:val="000D2CC3"/>
    <w:rsid w:val="00167B7C"/>
    <w:rsid w:val="00287BD8"/>
    <w:rsid w:val="00746190"/>
    <w:rsid w:val="00947137"/>
    <w:rsid w:val="00B243F5"/>
    <w:rsid w:val="00B54896"/>
    <w:rsid w:val="00B824A8"/>
    <w:rsid w:val="00BF6782"/>
    <w:rsid w:val="00C2518B"/>
    <w:rsid w:val="00CD4E23"/>
    <w:rsid w:val="00CD5976"/>
    <w:rsid w:val="00D64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46C019C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qFormat="1"/>
    <w:lsdException w:name="Emphasis" w:uiPriority="20" w:qFormat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utoRedefine/>
    <w:qFormat/>
    <w:rsid w:val="00CD4E23"/>
    <w:pPr>
      <w:ind w:right="-2"/>
      <w:jc w:val="both"/>
    </w:pPr>
    <w:rPr>
      <w:rFonts w:ascii="Times New Roman" w:hAnsi="Times New Roman" w:cs="Times New Roman"/>
      <w:b/>
      <w:bCs/>
      <w:sz w:val="24"/>
      <w:szCs w:val="24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9"/>
    <w:qFormat/>
    <w:pPr>
      <w:keepNext/>
      <w:outlineLvl w:val="0"/>
    </w:pPr>
    <w:rPr>
      <w:rFonts w:ascii="Open Sans" w:hAnsi="Open Sans" w:cs="Open San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rPr>
      <w:rFonts w:ascii="Cambria" w:hAnsi="Cambria" w:cs="Cambria"/>
      <w:b/>
      <w:bCs/>
      <w:kern w:val="32"/>
      <w:sz w:val="32"/>
      <w:szCs w:val="32"/>
      <w:lang w:val="de-DE" w:eastAsia="en-US"/>
    </w:rPr>
  </w:style>
  <w:style w:type="character" w:customStyle="1" w:styleId="Absatz-Standardschriftart1">
    <w:name w:val="Absatz-Standardschriftart1"/>
    <w:uiPriority w:val="99"/>
  </w:style>
  <w:style w:type="paragraph" w:customStyle="1" w:styleId="Datum1">
    <w:name w:val="Datum1"/>
    <w:uiPriority w:val="99"/>
    <w:pPr>
      <w:spacing w:before="480" w:after="200" w:line="276" w:lineRule="auto"/>
      <w:jc w:val="right"/>
    </w:pPr>
    <w:rPr>
      <w:rFonts w:ascii="Arial" w:eastAsia="?????? Pro W3" w:hAnsi="Arial" w:cs="Arial"/>
      <w:sz w:val="20"/>
      <w:szCs w:val="20"/>
      <w:lang w:val="de-DE" w:eastAsia="de-DE"/>
    </w:rPr>
  </w:style>
  <w:style w:type="paragraph" w:customStyle="1" w:styleId="Recipient">
    <w:name w:val="Recipient"/>
    <w:uiPriority w:val="99"/>
    <w:rPr>
      <w:rFonts w:ascii="Arial" w:eastAsia="?????? Pro W3" w:hAnsi="Arial" w:cs="Arial"/>
      <w:sz w:val="20"/>
      <w:szCs w:val="20"/>
      <w:lang w:val="de-DE" w:eastAsia="de-DE"/>
    </w:rPr>
  </w:style>
  <w:style w:type="paragraph" w:styleId="Anrede">
    <w:name w:val="Salutation"/>
    <w:basedOn w:val="Standard"/>
    <w:next w:val="Standard"/>
    <w:link w:val="AnredeZchn"/>
    <w:autoRedefine/>
    <w:uiPriority w:val="99"/>
    <w:pPr>
      <w:spacing w:before="480" w:after="200" w:line="276" w:lineRule="auto"/>
      <w:ind w:right="0"/>
      <w:jc w:val="left"/>
    </w:pPr>
    <w:rPr>
      <w:sz w:val="20"/>
      <w:szCs w:val="20"/>
    </w:rPr>
  </w:style>
  <w:style w:type="character" w:customStyle="1" w:styleId="AnredeZchn">
    <w:name w:val="Anrede Zchn"/>
    <w:basedOn w:val="Absatz-Standardschriftart"/>
    <w:link w:val="Anrede"/>
    <w:uiPriority w:val="99"/>
    <w:rPr>
      <w:rFonts w:ascii="Arial" w:hAnsi="Arial" w:cs="Arial"/>
      <w:b/>
      <w:bCs/>
      <w:lang w:val="de-DE" w:eastAsia="en-US"/>
    </w:rPr>
  </w:style>
  <w:style w:type="paragraph" w:styleId="Textkrper">
    <w:name w:val="Body Text"/>
    <w:basedOn w:val="Standard"/>
    <w:link w:val="TextkrperZchn"/>
    <w:autoRedefine/>
    <w:uiPriority w:val="99"/>
    <w:pPr>
      <w:spacing w:after="120" w:line="276" w:lineRule="auto"/>
      <w:ind w:right="0"/>
      <w:jc w:val="left"/>
    </w:pPr>
    <w:rPr>
      <w:sz w:val="20"/>
      <w:szCs w:val="20"/>
    </w:rPr>
  </w:style>
  <w:style w:type="character" w:customStyle="1" w:styleId="TextkrperZchn">
    <w:name w:val="Textkörper Zchn"/>
    <w:basedOn w:val="Absatz-Standardschriftart"/>
    <w:link w:val="Textkrper"/>
    <w:uiPriority w:val="99"/>
    <w:rPr>
      <w:rFonts w:ascii="Arial" w:hAnsi="Arial" w:cs="Arial"/>
      <w:b/>
      <w:bCs/>
      <w:lang w:val="de-DE" w:eastAsia="en-US"/>
    </w:rPr>
  </w:style>
  <w:style w:type="paragraph" w:styleId="Unterschrift">
    <w:name w:val="Signature"/>
    <w:basedOn w:val="Standard"/>
    <w:next w:val="Textkrper"/>
    <w:link w:val="UnterschriftZchn"/>
    <w:uiPriority w:val="99"/>
    <w:pPr>
      <w:spacing w:before="720"/>
      <w:ind w:right="0"/>
      <w:jc w:val="left"/>
    </w:pPr>
    <w:rPr>
      <w:sz w:val="20"/>
      <w:szCs w:val="20"/>
    </w:rPr>
  </w:style>
  <w:style w:type="character" w:customStyle="1" w:styleId="UnterschriftZchn">
    <w:name w:val="Unterschrift Zchn"/>
    <w:basedOn w:val="Absatz-Standardschriftart"/>
    <w:link w:val="Unterschrift"/>
    <w:uiPriority w:val="99"/>
    <w:rPr>
      <w:rFonts w:ascii="Arial" w:hAnsi="Arial" w:cs="Arial"/>
      <w:b/>
      <w:bCs/>
      <w:lang w:val="de-DE" w:eastAsia="en-US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FuzeileZchn">
    <w:name w:val="Fußzeile Zchn"/>
    <w:basedOn w:val="Absatz-Standardschriftart"/>
    <w:link w:val="Fuzeile"/>
    <w:uiPriority w:val="99"/>
    <w:rPr>
      <w:rFonts w:ascii="Arial" w:hAnsi="Arial" w:cs="Arial"/>
      <w:b/>
      <w:bCs/>
      <w:lang w:val="de-DE" w:eastAsia="en-US"/>
    </w:rPr>
  </w:style>
  <w:style w:type="paragraph" w:styleId="Sprechblasentext">
    <w:name w:val="Balloon Text"/>
    <w:basedOn w:val="Standard"/>
    <w:link w:val="SprechblasentextZchn"/>
    <w:uiPriority w:val="99"/>
    <w:rPr>
      <w:rFonts w:ascii="Lucida Grande" w:hAnsi="Lucida Grande" w:cs="Lucida Grande"/>
      <w:b w:val="0"/>
      <w:bCs w:val="0"/>
      <w:sz w:val="18"/>
      <w:szCs w:val="18"/>
      <w:lang w:val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rPr>
      <w:rFonts w:ascii="Lucida Grande" w:hAnsi="Lucida Grande" w:cs="Lucida Grande"/>
      <w:sz w:val="18"/>
      <w:szCs w:val="18"/>
      <w:lang w:val="en-US" w:eastAsia="en-US"/>
    </w:rPr>
  </w:style>
  <w:style w:type="character" w:styleId="Fett">
    <w:name w:val="Strong"/>
    <w:basedOn w:val="Absatz-Standardschriftart"/>
    <w:uiPriority w:val="99"/>
    <w:qFormat/>
    <w:rPr>
      <w:rFonts w:ascii="Times New Roman" w:hAnsi="Times New Roman" w:cs="Times New Roman"/>
      <w:b/>
      <w:bCs/>
    </w:rPr>
  </w:style>
  <w:style w:type="character" w:styleId="Hyperlink">
    <w:name w:val="Hyperlink"/>
    <w:basedOn w:val="Absatz-Standardschriftart"/>
    <w:uiPriority w:val="99"/>
    <w:rPr>
      <w:rFonts w:ascii="Times New Roman" w:hAnsi="Times New Roman" w:cs="Times New Roman"/>
      <w:color w:val="0000FF"/>
      <w:u w:val="single"/>
    </w:rPr>
  </w:style>
  <w:style w:type="paragraph" w:customStyle="1" w:styleId="Listenabsatz1">
    <w:name w:val="Listenabsatz1"/>
    <w:basedOn w:val="Standard"/>
    <w:uiPriority w:val="99"/>
    <w:pPr>
      <w:ind w:left="720"/>
    </w:pPr>
    <w:rPr>
      <w:rFonts w:ascii="Cambria" w:eastAsia="MS ??" w:hAnsi="Cambria" w:cs="Cambria"/>
      <w:lang w:eastAsia="de-DE"/>
    </w:rPr>
  </w:style>
  <w:style w:type="character" w:styleId="BesuchterLink">
    <w:name w:val="FollowedHyperlink"/>
    <w:basedOn w:val="Absatz-Standardschriftart"/>
    <w:uiPriority w:val="99"/>
    <w:rPr>
      <w:rFonts w:ascii="Times New Roman" w:hAnsi="Times New Roman" w:cs="Times New Roman"/>
      <w:color w:val="800080"/>
      <w:u w:val="single"/>
    </w:rPr>
  </w:style>
  <w:style w:type="paragraph" w:styleId="NurText">
    <w:name w:val="Plain Text"/>
    <w:basedOn w:val="Standard"/>
    <w:link w:val="NurTextZchn"/>
    <w:uiPriority w:val="99"/>
    <w:pPr>
      <w:ind w:right="0"/>
      <w:jc w:val="left"/>
    </w:pPr>
    <w:rPr>
      <w:rFonts w:ascii="Consolas" w:hAnsi="Consolas" w:cs="Consolas"/>
      <w:b w:val="0"/>
      <w:bCs w:val="0"/>
      <w:sz w:val="21"/>
      <w:szCs w:val="21"/>
      <w:lang w:eastAsia="pl-PL"/>
    </w:rPr>
  </w:style>
  <w:style w:type="character" w:customStyle="1" w:styleId="NurTextZchn">
    <w:name w:val="Nur Text Zchn"/>
    <w:basedOn w:val="Absatz-Standardschriftart"/>
    <w:link w:val="NurText"/>
    <w:uiPriority w:val="99"/>
    <w:rPr>
      <w:rFonts w:ascii="Consolas" w:hAnsi="Consolas" w:cs="Consolas"/>
      <w:sz w:val="21"/>
      <w:szCs w:val="21"/>
    </w:rPr>
  </w:style>
  <w:style w:type="paragraph" w:customStyle="1" w:styleId="Default">
    <w:name w:val="Default"/>
    <w:uiPriority w:val="9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de-DE" w:eastAsia="de-DE"/>
    </w:rPr>
  </w:style>
  <w:style w:type="character" w:customStyle="1" w:styleId="hps">
    <w:name w:val="hps"/>
    <w:uiPriority w:val="99"/>
  </w:style>
  <w:style w:type="character" w:customStyle="1" w:styleId="hpsatn">
    <w:name w:val="hps atn"/>
    <w:uiPriority w:val="99"/>
  </w:style>
  <w:style w:type="character" w:customStyle="1" w:styleId="atn">
    <w:name w:val="atn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ryntia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lke.maidic@kaernten.a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presse.kaernten.a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[Anrede]</vt:lpstr>
    </vt:vector>
  </TitlesOfParts>
  <Company>GLOBECOMM</Company>
  <LinksUpToDate>false</LinksUpToDate>
  <CharactersWithSpaces>3341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[Anrede]</dc:title>
  <dc:subject/>
  <dc:creator>User</dc:creator>
  <cp:keywords/>
  <dc:description/>
  <cp:lastModifiedBy>Federowicz, Marta</cp:lastModifiedBy>
  <cp:revision>9</cp:revision>
  <cp:lastPrinted>2017-04-12T11:00:00Z</cp:lastPrinted>
  <dcterms:created xsi:type="dcterms:W3CDTF">2017-02-23T11:28:00Z</dcterms:created>
  <dcterms:modified xsi:type="dcterms:W3CDTF">2017-04-12T12:24:00Z</dcterms:modified>
</cp:coreProperties>
</file>