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441" w:rsidRDefault="00D0774D" w:rsidP="00D0774D">
      <w:pPr>
        <w:pStyle w:val="berschrift1"/>
        <w:rPr>
          <w:lang w:val="ru-RU"/>
        </w:rPr>
      </w:pPr>
      <w:r w:rsidRPr="00D0774D">
        <w:rPr>
          <w:lang w:val="ru-RU"/>
        </w:rPr>
        <w:t>Красота и бездна. Климт.Шиле.Вагнер.Мозер.</w:t>
      </w:r>
      <w:r w:rsidR="006E3C36" w:rsidRPr="00D0774D">
        <w:rPr>
          <w:lang w:val="ru-RU"/>
        </w:rPr>
        <w:t xml:space="preserve"> </w:t>
      </w:r>
    </w:p>
    <w:p w:rsidR="00D0774D" w:rsidRPr="00D0774D" w:rsidRDefault="00D0774D" w:rsidP="00D0774D">
      <w:pPr>
        <w:rPr>
          <w:lang w:val="ru-RU"/>
        </w:rPr>
      </w:pPr>
    </w:p>
    <w:p w:rsidR="001B4441" w:rsidRPr="001B4441" w:rsidRDefault="001B4441" w:rsidP="001B4441">
      <w:pPr>
        <w:rPr>
          <w:rFonts w:ascii="Arial" w:hAnsi="Arial" w:cs="Arial"/>
          <w:lang w:val="ru-RU"/>
        </w:rPr>
      </w:pPr>
      <w:r w:rsidRPr="001B4441">
        <w:rPr>
          <w:rFonts w:ascii="Arial" w:hAnsi="Arial" w:cs="Arial"/>
          <w:lang w:val="ru-RU"/>
        </w:rPr>
        <w:t>100 лет назад умерли четыре важнейших представителя стиля модерн: Густав Климт, Эгон Шиле, Отто Вагнер и Коломан Мозер. Они наложили неизгладимый отпечаток на Вену периода около 1900 года. Многие из известнейших шедевров живописи, архитектуры и дизайна, которые сегодня во всем мире ассоциируются с Веной, были созданы в то время: например, «Поцелуй» Густава Климта, «Валли Нойциль» Эгона Шиле, Почтовая сберегательная касса Отто Вагнера и эскизы Коломана Мозера для Венской мастерской.</w:t>
      </w:r>
    </w:p>
    <w:p w:rsidR="001B4441" w:rsidRPr="001B4441" w:rsidRDefault="001B4441" w:rsidP="001B4441">
      <w:pPr>
        <w:rPr>
          <w:rFonts w:ascii="Arial" w:hAnsi="Arial" w:cs="Arial"/>
          <w:lang w:val="ru-RU"/>
        </w:rPr>
      </w:pPr>
    </w:p>
    <w:p w:rsidR="001B4441" w:rsidRPr="001B4441" w:rsidRDefault="001B4441" w:rsidP="001B4441">
      <w:pPr>
        <w:pStyle w:val="berschrift2"/>
        <w:rPr>
          <w:lang w:val="ru-RU"/>
        </w:rPr>
      </w:pPr>
      <w:r w:rsidRPr="001B4441">
        <w:rPr>
          <w:lang w:val="ru-RU"/>
        </w:rPr>
        <w:t>Венский модерн</w:t>
      </w:r>
    </w:p>
    <w:p w:rsidR="001B4441" w:rsidRPr="001B4441" w:rsidRDefault="001B4441" w:rsidP="001B4441">
      <w:pPr>
        <w:rPr>
          <w:rFonts w:ascii="Arial" w:hAnsi="Arial" w:cs="Arial"/>
          <w:lang w:val="ru-RU"/>
        </w:rPr>
      </w:pPr>
      <w:r w:rsidRPr="001B4441">
        <w:rPr>
          <w:rFonts w:ascii="Arial" w:hAnsi="Arial" w:cs="Arial"/>
          <w:lang w:val="ru-RU"/>
        </w:rPr>
        <w:t>Период с 1890 по 1918 гг. был эпохой расцвета в австрийской истории. Габсбургская двойная монархия Австро-Венгрия балансировала между красотой и бездной. Многочисленные новшества в искусстве, литературе, архитектуре, музыке, психологии, философии и обществе формировали «Венский модерн». Художники были первопроходцами. Они совершили прорыв в закостеневшей Габсбургской монархии и переработали в своих произведениях провал либеральной политики после большого биржевого краха 1873 года. Во всех областях жизни появились революционные веяния. Это продолжалось до тех пор, пока земной шар не охватили бедствия Первой мировой войны – первая пауза. Вторая последовала с присоединением Австрии к нацистской Германии в 1938 году.</w:t>
      </w:r>
    </w:p>
    <w:p w:rsidR="001B4441" w:rsidRPr="001B4441" w:rsidRDefault="001B4441" w:rsidP="001B4441">
      <w:pPr>
        <w:rPr>
          <w:rFonts w:ascii="Arial" w:hAnsi="Arial" w:cs="Arial"/>
          <w:lang w:val="ru-RU"/>
        </w:rPr>
      </w:pPr>
    </w:p>
    <w:p w:rsidR="001B4441" w:rsidRPr="00D0774D" w:rsidRDefault="001B4441" w:rsidP="00D0774D">
      <w:pPr>
        <w:pStyle w:val="berschrift2"/>
        <w:rPr>
          <w:lang w:val="ru-RU"/>
        </w:rPr>
      </w:pPr>
      <w:r w:rsidRPr="00D0774D">
        <w:rPr>
          <w:lang w:val="ru-RU"/>
        </w:rPr>
        <w:t>Художники и творчество того времени</w:t>
      </w:r>
    </w:p>
    <w:p w:rsidR="006E3C36" w:rsidRDefault="001B4441" w:rsidP="001B4441">
      <w:pPr>
        <w:rPr>
          <w:rFonts w:ascii="Arial" w:hAnsi="Arial" w:cs="Arial"/>
          <w:lang w:val="ru-RU"/>
        </w:rPr>
      </w:pPr>
      <w:r w:rsidRPr="001B4441">
        <w:rPr>
          <w:rFonts w:ascii="Arial" w:hAnsi="Arial" w:cs="Arial"/>
          <w:lang w:val="ru-RU"/>
        </w:rPr>
        <w:t>Женские портреты Климта, безжалостные автопортреты Шиле, идеи Вагнера для современного мегаполиса, дизайн Мозера, психоанализ Зигмунда Фрейда, додекафоническая музыка Арнольда Шёнберга, современные симфонии Густава Малера (оба композитора представлены в «Доме музыки»), «Логико-философский трактат» Людвига Витгенштейна (он также принимал участие в проектировании дома Витгенштейна в Вене) и «Ландшафты души» Артура Шницлера – вот лишь некоторые из важнейших достижений того времени. Повсюду в Вене появлялось что-то новое. В кофейнях города – прежде всего, в кафе «Музеум», «Централь» и «Гриэнштайдль» – такие литераторы, как Карл Краус и Петер Альтенберг, вели оживленные беседы с другими интеллектуалами и людьми искусства. Архитекторы Адольф Лоос, Йозеф Хоффманн и Йозеф Мария Ольбрих строили здания в стиле, выходящем за рамки историзирующего «стиля Рингштрассе», и использовали при этом новые материалы. В салонах представительниц еврейской крупной буржуазии дискутировали художники, политики и ученые. Эмансипация женщин происходила на глазах: Альма Малер-Верфель, Роза Майредер, Грете Визенталь, Лина Лоос, Гина Каус и Берта Цукеркандль – это лишь некоторые из самых известных имен. Вена стала одним из интеллектуальных центров Европы и в 1910 году имела уже два миллиона жителей.</w:t>
      </w:r>
    </w:p>
    <w:p w:rsidR="00D0774D" w:rsidRDefault="00D0774D" w:rsidP="001B4441">
      <w:pPr>
        <w:rPr>
          <w:rFonts w:ascii="Arial" w:hAnsi="Arial" w:cs="Arial"/>
          <w:lang w:val="ru-RU"/>
        </w:rPr>
      </w:pPr>
    </w:p>
    <w:p w:rsidR="00D0774D" w:rsidRPr="00D0774D" w:rsidRDefault="00D0774D" w:rsidP="00D0774D">
      <w:pPr>
        <w:pStyle w:val="berschrift2"/>
        <w:rPr>
          <w:lang w:val="ru-RU"/>
        </w:rPr>
      </w:pPr>
      <w:r w:rsidRPr="00D0774D">
        <w:rPr>
          <w:lang w:val="ru-RU"/>
        </w:rPr>
        <w:t>Новый дух времени: Отто Вагнер и Коломан Мозер</w:t>
      </w:r>
    </w:p>
    <w:p w:rsidR="00D0774D" w:rsidRDefault="00D0774D" w:rsidP="00D0774D">
      <w:pPr>
        <w:pStyle w:val="KeinLeerraum"/>
        <w:rPr>
          <w:rFonts w:ascii="Arial" w:hAnsi="Arial" w:cs="Arial"/>
          <w:spacing w:val="5"/>
          <w:lang w:val="ru-RU"/>
        </w:rPr>
      </w:pPr>
      <w:r w:rsidRPr="00D0774D">
        <w:rPr>
          <w:rFonts w:ascii="Arial" w:hAnsi="Arial" w:cs="Arial"/>
          <w:spacing w:val="5"/>
          <w:lang w:val="ru-RU"/>
        </w:rPr>
        <w:t xml:space="preserve">В этом биотопе креативности и эйфорического настроения творчество Климта, Шиле, Вагнера и Мозера достигло наивысшего расцвета. Отто Вагнер был «старейшиной». Он олицетворял новый дух времени, в котором объединялись предпринимательство, градостроительство и оформление. Сегодня его бы назвали дизайнером, урбанистом и девелопером. Он был убежден, что предмет обихода нуждается в оформлении ровно настолько, насколько этого требует его функциональность. В то же время он стал основоположником нового языка форм, призванного отражать динамику большого города и его стремление к прогрессу. В этой связи прежде всего следует назвать его проект городской железной дороги (в настоящее время метро </w:t>
      </w:r>
      <w:r w:rsidRPr="00D0774D">
        <w:rPr>
          <w:rFonts w:ascii="Arial" w:hAnsi="Arial" w:cs="Arial"/>
          <w:spacing w:val="5"/>
        </w:rPr>
        <w:t>U</w:t>
      </w:r>
      <w:r w:rsidRPr="00D0774D">
        <w:rPr>
          <w:rFonts w:ascii="Arial" w:hAnsi="Arial" w:cs="Arial"/>
          <w:spacing w:val="5"/>
          <w:lang w:val="ru-RU"/>
        </w:rPr>
        <w:t xml:space="preserve">4 и </w:t>
      </w:r>
      <w:r w:rsidRPr="00D0774D">
        <w:rPr>
          <w:rFonts w:ascii="Arial" w:hAnsi="Arial" w:cs="Arial"/>
          <w:spacing w:val="5"/>
        </w:rPr>
        <w:t>U</w:t>
      </w:r>
      <w:r w:rsidRPr="00D0774D">
        <w:rPr>
          <w:rFonts w:ascii="Arial" w:hAnsi="Arial" w:cs="Arial"/>
          <w:spacing w:val="5"/>
          <w:lang w:val="ru-RU"/>
        </w:rPr>
        <w:t>6), а также систему регулирования реки. Вагнер сформировал не только облик этого города, но и, будучи профессором архитекуры в Академии изобразительных искусств, многие поколения учеников.</w:t>
      </w:r>
    </w:p>
    <w:p w:rsidR="00D0774D" w:rsidRPr="00D0774D" w:rsidRDefault="00D0774D" w:rsidP="00D0774D">
      <w:pPr>
        <w:pStyle w:val="KeinLeerraum"/>
        <w:rPr>
          <w:rFonts w:ascii="Arial" w:hAnsi="Arial" w:cs="Arial"/>
          <w:spacing w:val="5"/>
          <w:lang w:val="ru-RU"/>
        </w:rPr>
      </w:pPr>
    </w:p>
    <w:p w:rsidR="00D0774D" w:rsidRDefault="00D0774D" w:rsidP="00D0774D">
      <w:pPr>
        <w:pStyle w:val="KeinLeerraum"/>
        <w:rPr>
          <w:rFonts w:ascii="Arial" w:hAnsi="Arial" w:cs="Arial"/>
          <w:lang w:val="ru-RU"/>
        </w:rPr>
      </w:pPr>
      <w:r w:rsidRPr="00D0774D">
        <w:rPr>
          <w:rFonts w:ascii="Arial" w:hAnsi="Arial" w:cs="Arial"/>
          <w:lang w:val="ru-RU"/>
        </w:rPr>
        <w:t>Коломана Мозера сегодня назвали бы графическим дизайнером, а также дизайнером продукции, дизайнером интерьера и оформителем выставок. Он оформлял все – обои, книги, почтовую бумагу, мебель, витражи и плакаты, а также создавал логотипы. Не в последнюю очередь он также был художником. Его поначалу изогнутые в виде цветочных орнаментов формы на глазах изменялись, превращаясь в геометрически-орнаментальный плоскостный стиль и высоко эстетичный дизайн. Тем самым он в значительной степени повлиял на продукцию известной во всем мире Венской мастерской, одним из основателей которой он стал в 1903 году. Мозер учился в Венской школе прикладных искусств (сегодня Университет прикладных искусств), который в 2017/18 гг. празднует свое 150-летие.</w:t>
      </w:r>
    </w:p>
    <w:p w:rsidR="00D0774D" w:rsidRDefault="00D0774D" w:rsidP="00D0774D">
      <w:pPr>
        <w:pStyle w:val="KeinLeerraum"/>
        <w:rPr>
          <w:rFonts w:ascii="Arial" w:hAnsi="Arial" w:cs="Arial"/>
          <w:lang w:val="ru-RU"/>
        </w:rPr>
      </w:pPr>
    </w:p>
    <w:p w:rsidR="00D0774D" w:rsidRPr="00D0774D" w:rsidRDefault="00D0774D" w:rsidP="00D0774D">
      <w:pPr>
        <w:pStyle w:val="KeinLeerraum"/>
        <w:rPr>
          <w:rFonts w:ascii="Arial" w:hAnsi="Arial" w:cs="Arial"/>
          <w:lang w:val="ru-RU"/>
        </w:rPr>
      </w:pPr>
    </w:p>
    <w:p w:rsidR="00D0774D" w:rsidRPr="00D0774D" w:rsidRDefault="00D0774D" w:rsidP="00D0774D">
      <w:pPr>
        <w:pStyle w:val="berschrift2"/>
        <w:rPr>
          <w:lang w:val="ru-RU"/>
        </w:rPr>
      </w:pPr>
      <w:r w:rsidRPr="00D0774D">
        <w:rPr>
          <w:lang w:val="ru-RU"/>
        </w:rPr>
        <w:t>Красота и бездна: Густав Климт и Эгон Шиле</w:t>
      </w:r>
    </w:p>
    <w:p w:rsidR="00D0774D" w:rsidRDefault="00D0774D" w:rsidP="00D0774D">
      <w:pPr>
        <w:pStyle w:val="KeinLeerraum"/>
        <w:rPr>
          <w:rFonts w:ascii="Arial" w:hAnsi="Arial" w:cs="Arial"/>
          <w:lang w:val="ru-RU"/>
        </w:rPr>
      </w:pPr>
      <w:r w:rsidRPr="00D0774D">
        <w:rPr>
          <w:rFonts w:ascii="Arial" w:hAnsi="Arial" w:cs="Arial"/>
          <w:lang w:val="ru-RU"/>
        </w:rPr>
        <w:t>В Венской школе прикладных искусств получил образование и Густав Климт. Поначалу вместе со своим братом Эрнстом и Францем Мачем он принимал участие в работе над роскошным оформлением Бургтеатра и Музея истории искусств. Однако Климт довольно быстро стал любимцем публики и портретистом богатой буржуазии. Правда дальнейший путь к признанию пожалуй самого известного художника Австрии не был лишен трудностей: взгляд Климта на мир и много обнаженной натуры в его картинах были причиной множества скандалов. Сегодня живопись Климта считается воплощением того искусства Вены, которое за прошедшие десятелетия стало особенно популярным (и дорогим). Прежде всего в своих женских портретах Климт привел живопись в стиле модерн к кульминации. Его самой известной работой, картиной «Поцелуй», можно полюбоваться в Верхнем Бельведере.</w:t>
      </w:r>
    </w:p>
    <w:p w:rsidR="00D0774D" w:rsidRPr="00D0774D" w:rsidRDefault="00D0774D" w:rsidP="00D0774D">
      <w:pPr>
        <w:pStyle w:val="KeinLeerraum"/>
        <w:rPr>
          <w:rFonts w:ascii="Arial" w:hAnsi="Arial" w:cs="Arial"/>
          <w:lang w:val="ru-RU"/>
        </w:rPr>
      </w:pPr>
      <w:bookmarkStart w:id="0" w:name="_GoBack"/>
      <w:bookmarkEnd w:id="0"/>
    </w:p>
    <w:p w:rsidR="00D0774D" w:rsidRDefault="00D0774D" w:rsidP="00D0774D">
      <w:pPr>
        <w:pStyle w:val="KeinLeerraum"/>
        <w:rPr>
          <w:rFonts w:ascii="Arial" w:hAnsi="Arial" w:cs="Arial"/>
          <w:lang w:val="ru-RU"/>
        </w:rPr>
      </w:pPr>
      <w:r w:rsidRPr="00D0774D">
        <w:rPr>
          <w:rFonts w:ascii="Arial" w:hAnsi="Arial" w:cs="Arial"/>
          <w:lang w:val="ru-RU"/>
        </w:rPr>
        <w:t>Большое влияние Климт оказал на Эгона Шиле. Как позже и Оскар Кокошка, Шиле перенял у Климта восхищение женскими образами, описывающими внутренние состояния и душевные переживания. Изображение (большей частью своего собственного) тела Шиле усовершенствовал до экстатического и демонического образа. Его изображения ландшафтов и городов являются шедеврами экспрессионизма. Две самые известные из его работ – «Портрет Валли Нойциль» и «Автопортрет с китайскими фонариками» – находятся в музее Леопольда. Хотя Шиле прожил всего 28 лет, он оставил после себя огромное наследие, получившее признание во всем мире.</w:t>
      </w:r>
    </w:p>
    <w:p w:rsidR="00D0774D" w:rsidRPr="00D0774D" w:rsidRDefault="00D0774D" w:rsidP="00D0774D">
      <w:pPr>
        <w:pStyle w:val="KeinLeerraum"/>
        <w:rPr>
          <w:rFonts w:ascii="Arial" w:hAnsi="Arial" w:cs="Arial"/>
          <w:lang w:val="ru-RU"/>
        </w:rPr>
      </w:pPr>
    </w:p>
    <w:p w:rsidR="00D0774D" w:rsidRPr="00D0774D" w:rsidRDefault="00D0774D" w:rsidP="00D0774D">
      <w:pPr>
        <w:pStyle w:val="KeinLeerraum"/>
        <w:rPr>
          <w:rFonts w:ascii="Arial" w:hAnsi="Arial" w:cs="Arial"/>
          <w:lang w:val="ru-RU"/>
        </w:rPr>
      </w:pPr>
      <w:r w:rsidRPr="00D0774D">
        <w:rPr>
          <w:rFonts w:ascii="Arial" w:hAnsi="Arial" w:cs="Arial"/>
          <w:lang w:val="ru-RU"/>
        </w:rPr>
        <w:t xml:space="preserve">Больше информация на </w:t>
      </w:r>
      <w:hyperlink r:id="rId4" w:history="1">
        <w:r w:rsidRPr="00D0774D">
          <w:rPr>
            <w:rStyle w:val="Hyperlink"/>
            <w:rFonts w:ascii="Arial" w:hAnsi="Arial" w:cs="Arial"/>
            <w:bCs/>
            <w:spacing w:val="5"/>
          </w:rPr>
          <w:t>www</w:t>
        </w:r>
        <w:r w:rsidRPr="00D0774D">
          <w:rPr>
            <w:rStyle w:val="Hyperlink"/>
            <w:rFonts w:ascii="Arial" w:hAnsi="Arial" w:cs="Arial"/>
            <w:bCs/>
            <w:spacing w:val="5"/>
            <w:lang w:val="ru-RU"/>
          </w:rPr>
          <w:t>.</w:t>
        </w:r>
        <w:r w:rsidRPr="00D0774D">
          <w:rPr>
            <w:rStyle w:val="Hyperlink"/>
            <w:rFonts w:ascii="Arial" w:hAnsi="Arial" w:cs="Arial"/>
            <w:bCs/>
            <w:spacing w:val="5"/>
          </w:rPr>
          <w:t>wien</w:t>
        </w:r>
        <w:r w:rsidRPr="00D0774D">
          <w:rPr>
            <w:rStyle w:val="Hyperlink"/>
            <w:rFonts w:ascii="Arial" w:hAnsi="Arial" w:cs="Arial"/>
            <w:bCs/>
            <w:spacing w:val="5"/>
            <w:lang w:val="ru-RU"/>
          </w:rPr>
          <w:t>.</w:t>
        </w:r>
        <w:r w:rsidRPr="00D0774D">
          <w:rPr>
            <w:rStyle w:val="Hyperlink"/>
            <w:rFonts w:ascii="Arial" w:hAnsi="Arial" w:cs="Arial"/>
            <w:bCs/>
            <w:spacing w:val="5"/>
          </w:rPr>
          <w:t>info</w:t>
        </w:r>
        <w:r w:rsidRPr="00D0774D">
          <w:rPr>
            <w:rStyle w:val="Hyperlink"/>
            <w:rFonts w:ascii="Arial" w:hAnsi="Arial" w:cs="Arial"/>
            <w:bCs/>
            <w:spacing w:val="5"/>
            <w:lang w:val="ru-RU"/>
          </w:rPr>
          <w:t>/</w:t>
        </w:r>
        <w:r w:rsidRPr="00D0774D">
          <w:rPr>
            <w:rStyle w:val="Hyperlink"/>
            <w:rFonts w:ascii="Arial" w:hAnsi="Arial" w:cs="Arial"/>
            <w:bCs/>
            <w:spacing w:val="5"/>
          </w:rPr>
          <w:t>ru</w:t>
        </w:r>
        <w:r w:rsidRPr="00D0774D">
          <w:rPr>
            <w:rStyle w:val="Hyperlink"/>
            <w:rFonts w:ascii="Arial" w:hAnsi="Arial" w:cs="Arial"/>
            <w:bCs/>
            <w:spacing w:val="5"/>
            <w:lang w:val="ru-RU"/>
          </w:rPr>
          <w:t>/</w:t>
        </w:r>
        <w:r w:rsidRPr="00D0774D">
          <w:rPr>
            <w:rStyle w:val="Hyperlink"/>
            <w:rFonts w:ascii="Arial" w:hAnsi="Arial" w:cs="Arial"/>
            <w:bCs/>
            <w:spacing w:val="5"/>
          </w:rPr>
          <w:t>sightseeing</w:t>
        </w:r>
        <w:r w:rsidRPr="00D0774D">
          <w:rPr>
            <w:rStyle w:val="Hyperlink"/>
            <w:rFonts w:ascii="Arial" w:hAnsi="Arial" w:cs="Arial"/>
            <w:bCs/>
            <w:spacing w:val="5"/>
            <w:lang w:val="ru-RU"/>
          </w:rPr>
          <w:t>/</w:t>
        </w:r>
        <w:r w:rsidRPr="00D0774D">
          <w:rPr>
            <w:rStyle w:val="Hyperlink"/>
            <w:rFonts w:ascii="Arial" w:hAnsi="Arial" w:cs="Arial"/>
            <w:bCs/>
            <w:spacing w:val="5"/>
          </w:rPr>
          <w:t>vienna</w:t>
        </w:r>
        <w:r w:rsidRPr="00D0774D">
          <w:rPr>
            <w:rStyle w:val="Hyperlink"/>
            <w:rFonts w:ascii="Arial" w:hAnsi="Arial" w:cs="Arial"/>
            <w:bCs/>
            <w:spacing w:val="5"/>
            <w:lang w:val="ru-RU"/>
          </w:rPr>
          <w:t>-2018</w:t>
        </w:r>
      </w:hyperlink>
    </w:p>
    <w:p w:rsidR="00D0774D" w:rsidRPr="00D0774D" w:rsidRDefault="00D0774D" w:rsidP="00D0774D">
      <w:pPr>
        <w:pStyle w:val="KeinLeerraum"/>
        <w:rPr>
          <w:rFonts w:ascii="Arial" w:hAnsi="Arial" w:cs="Arial"/>
          <w:lang w:val="ru-RU"/>
        </w:rPr>
      </w:pPr>
    </w:p>
    <w:sectPr w:rsidR="00D0774D" w:rsidRPr="00D07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36"/>
    <w:rsid w:val="0000338E"/>
    <w:rsid w:val="00010944"/>
    <w:rsid w:val="0001594B"/>
    <w:rsid w:val="000A0D9C"/>
    <w:rsid w:val="000E1A9D"/>
    <w:rsid w:val="00152BF9"/>
    <w:rsid w:val="001765F6"/>
    <w:rsid w:val="0018180C"/>
    <w:rsid w:val="001B4441"/>
    <w:rsid w:val="001C00B2"/>
    <w:rsid w:val="002832A4"/>
    <w:rsid w:val="00346231"/>
    <w:rsid w:val="004108FD"/>
    <w:rsid w:val="00497627"/>
    <w:rsid w:val="006276F7"/>
    <w:rsid w:val="00634D56"/>
    <w:rsid w:val="00652539"/>
    <w:rsid w:val="006A6174"/>
    <w:rsid w:val="006E3C36"/>
    <w:rsid w:val="007309B7"/>
    <w:rsid w:val="007A401B"/>
    <w:rsid w:val="007F7245"/>
    <w:rsid w:val="007F7D66"/>
    <w:rsid w:val="00851EDD"/>
    <w:rsid w:val="008779B3"/>
    <w:rsid w:val="008C1D40"/>
    <w:rsid w:val="0092095C"/>
    <w:rsid w:val="00A07AAD"/>
    <w:rsid w:val="00AA31E3"/>
    <w:rsid w:val="00AC260B"/>
    <w:rsid w:val="00B973F0"/>
    <w:rsid w:val="00C365AC"/>
    <w:rsid w:val="00CB3336"/>
    <w:rsid w:val="00CE7B1F"/>
    <w:rsid w:val="00CF78CC"/>
    <w:rsid w:val="00D0774D"/>
    <w:rsid w:val="00D73878"/>
    <w:rsid w:val="00ED2713"/>
    <w:rsid w:val="00EF36BB"/>
    <w:rsid w:val="00F35578"/>
    <w:rsid w:val="00F46D79"/>
    <w:rsid w:val="00F5372D"/>
    <w:rsid w:val="00F606C6"/>
    <w:rsid w:val="00F653B5"/>
    <w:rsid w:val="00F924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C05E"/>
  <w15:chartTrackingRefBased/>
  <w15:docId w15:val="{76BD0D62-D778-4240-A480-0A01F1A6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C1D40"/>
    <w:pPr>
      <w:keepNext/>
      <w:keepLines/>
      <w:spacing w:after="120" w:line="240" w:lineRule="auto"/>
      <w:outlineLvl w:val="0"/>
    </w:pPr>
    <w:rPr>
      <w:rFonts w:ascii="Arial" w:eastAsiaTheme="majorEastAsia" w:hAnsi="Arial" w:cstheme="majorBidi"/>
      <w:bCs/>
      <w:color w:val="DC0000"/>
      <w:sz w:val="28"/>
      <w:szCs w:val="28"/>
    </w:rPr>
  </w:style>
  <w:style w:type="paragraph" w:styleId="berschrift2">
    <w:name w:val="heading 2"/>
    <w:basedOn w:val="Standard"/>
    <w:next w:val="Standard"/>
    <w:link w:val="berschrift2Zchn"/>
    <w:uiPriority w:val="9"/>
    <w:unhideWhenUsed/>
    <w:qFormat/>
    <w:rsid w:val="008C1D40"/>
    <w:pPr>
      <w:keepNext/>
      <w:keepLines/>
      <w:spacing w:after="120" w:line="240" w:lineRule="auto"/>
      <w:outlineLvl w:val="1"/>
    </w:pPr>
    <w:rPr>
      <w:rFonts w:ascii="Arial" w:eastAsiaTheme="majorEastAsia" w:hAnsi="Arial" w:cstheme="majorBidi"/>
      <w:b/>
      <w:bCs/>
      <w:color w:val="777777"/>
      <w:sz w:val="24"/>
      <w:szCs w:val="26"/>
    </w:rPr>
  </w:style>
  <w:style w:type="paragraph" w:styleId="berschrift3">
    <w:name w:val="heading 3"/>
    <w:basedOn w:val="Standard"/>
    <w:next w:val="Standard"/>
    <w:link w:val="berschrift3Zchn"/>
    <w:uiPriority w:val="9"/>
    <w:unhideWhenUsed/>
    <w:qFormat/>
    <w:rsid w:val="008C1D40"/>
    <w:pPr>
      <w:keepNext/>
      <w:keepLines/>
      <w:spacing w:after="120" w:line="240" w:lineRule="auto"/>
      <w:outlineLvl w:val="2"/>
    </w:pPr>
    <w:rPr>
      <w:rFonts w:asciiTheme="majorHAnsi" w:eastAsiaTheme="majorEastAsia" w:hAnsiTheme="majorHAnsi" w:cstheme="majorBidi"/>
      <w:bCs/>
      <w:i/>
      <w:color w:val="A8171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B3336"/>
    <w:rPr>
      <w:color w:val="0563C1" w:themeColor="hyperlink"/>
      <w:u w:val="single"/>
    </w:rPr>
  </w:style>
  <w:style w:type="character" w:styleId="Fett">
    <w:name w:val="Strong"/>
    <w:basedOn w:val="Absatz-Standardschriftart"/>
    <w:uiPriority w:val="22"/>
    <w:qFormat/>
    <w:rsid w:val="00AC260B"/>
    <w:rPr>
      <w:b/>
      <w:bCs/>
    </w:rPr>
  </w:style>
  <w:style w:type="paragraph" w:styleId="StandardWeb">
    <w:name w:val="Normal (Web)"/>
    <w:basedOn w:val="Standard"/>
    <w:uiPriority w:val="99"/>
    <w:semiHidden/>
    <w:unhideWhenUsed/>
    <w:rsid w:val="00AC260B"/>
    <w:pPr>
      <w:spacing w:after="100" w:afterAutospacing="1" w:line="240" w:lineRule="auto"/>
    </w:pPr>
    <w:rPr>
      <w:rFonts w:ascii="Times New Roman" w:eastAsia="Times New Roman" w:hAnsi="Times New Roman" w:cs="Times New Roman"/>
      <w:sz w:val="24"/>
      <w:szCs w:val="24"/>
      <w:lang w:val="de-AT" w:eastAsia="de-AT"/>
    </w:rPr>
  </w:style>
  <w:style w:type="character" w:customStyle="1" w:styleId="berschrift1Zchn">
    <w:name w:val="Überschrift 1 Zchn"/>
    <w:basedOn w:val="Absatz-Standardschriftart"/>
    <w:link w:val="berschrift1"/>
    <w:uiPriority w:val="9"/>
    <w:rsid w:val="008C1D40"/>
    <w:rPr>
      <w:rFonts w:ascii="Arial" w:eastAsiaTheme="majorEastAsia" w:hAnsi="Arial" w:cstheme="majorBidi"/>
      <w:bCs/>
      <w:color w:val="DC0000"/>
      <w:sz w:val="28"/>
      <w:szCs w:val="28"/>
    </w:rPr>
  </w:style>
  <w:style w:type="character" w:customStyle="1" w:styleId="berschrift2Zchn">
    <w:name w:val="Überschrift 2 Zchn"/>
    <w:basedOn w:val="Absatz-Standardschriftart"/>
    <w:link w:val="berschrift2"/>
    <w:uiPriority w:val="9"/>
    <w:rsid w:val="008C1D40"/>
    <w:rPr>
      <w:rFonts w:ascii="Arial" w:eastAsiaTheme="majorEastAsia" w:hAnsi="Arial" w:cstheme="majorBidi"/>
      <w:b/>
      <w:bCs/>
      <w:color w:val="777777"/>
      <w:sz w:val="24"/>
      <w:szCs w:val="26"/>
    </w:rPr>
  </w:style>
  <w:style w:type="character" w:customStyle="1" w:styleId="berschrift3Zchn">
    <w:name w:val="Überschrift 3 Zchn"/>
    <w:basedOn w:val="Absatz-Standardschriftart"/>
    <w:link w:val="berschrift3"/>
    <w:uiPriority w:val="9"/>
    <w:rsid w:val="008C1D40"/>
    <w:rPr>
      <w:rFonts w:asciiTheme="majorHAnsi" w:eastAsiaTheme="majorEastAsia" w:hAnsiTheme="majorHAnsi" w:cstheme="majorBidi"/>
      <w:bCs/>
      <w:i/>
      <w:color w:val="A8171A"/>
    </w:rPr>
  </w:style>
  <w:style w:type="paragraph" w:customStyle="1" w:styleId="western">
    <w:name w:val="western"/>
    <w:basedOn w:val="Standard"/>
    <w:rsid w:val="00D0774D"/>
    <w:pPr>
      <w:spacing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D077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99180">
      <w:bodyDiv w:val="1"/>
      <w:marLeft w:val="0"/>
      <w:marRight w:val="0"/>
      <w:marTop w:val="0"/>
      <w:marBottom w:val="0"/>
      <w:divBdr>
        <w:top w:val="none" w:sz="0" w:space="0" w:color="auto"/>
        <w:left w:val="none" w:sz="0" w:space="0" w:color="auto"/>
        <w:bottom w:val="none" w:sz="0" w:space="0" w:color="auto"/>
        <w:right w:val="none" w:sz="0" w:space="0" w:color="auto"/>
      </w:divBdr>
      <w:divsChild>
        <w:div w:id="1582714139">
          <w:marLeft w:val="0"/>
          <w:marRight w:val="0"/>
          <w:marTop w:val="0"/>
          <w:marBottom w:val="0"/>
          <w:divBdr>
            <w:top w:val="none" w:sz="0" w:space="0" w:color="auto"/>
            <w:left w:val="none" w:sz="0" w:space="0" w:color="auto"/>
            <w:bottom w:val="none" w:sz="0" w:space="0" w:color="auto"/>
            <w:right w:val="none" w:sz="0" w:space="0" w:color="auto"/>
          </w:divBdr>
          <w:divsChild>
            <w:div w:id="9025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459">
      <w:bodyDiv w:val="1"/>
      <w:marLeft w:val="0"/>
      <w:marRight w:val="0"/>
      <w:marTop w:val="0"/>
      <w:marBottom w:val="0"/>
      <w:divBdr>
        <w:top w:val="none" w:sz="0" w:space="0" w:color="auto"/>
        <w:left w:val="none" w:sz="0" w:space="0" w:color="auto"/>
        <w:bottom w:val="none" w:sz="0" w:space="0" w:color="auto"/>
        <w:right w:val="none" w:sz="0" w:space="0" w:color="auto"/>
      </w:divBdr>
      <w:divsChild>
        <w:div w:id="1659266548">
          <w:marLeft w:val="0"/>
          <w:marRight w:val="0"/>
          <w:marTop w:val="0"/>
          <w:marBottom w:val="0"/>
          <w:divBdr>
            <w:top w:val="none" w:sz="0" w:space="0" w:color="auto"/>
            <w:left w:val="none" w:sz="0" w:space="0" w:color="auto"/>
            <w:bottom w:val="none" w:sz="0" w:space="0" w:color="auto"/>
            <w:right w:val="none" w:sz="0" w:space="0" w:color="auto"/>
          </w:divBdr>
          <w:divsChild>
            <w:div w:id="5680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ien.info/ru/sightseeing/vienna-201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5078</Characters>
  <Application>Microsoft Office Word</Application>
  <DocSecurity>0</DocSecurity>
  <Lines>42</Lines>
  <Paragraphs>11</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TEST</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Hessenberger, Lisa</dc:creator>
  <cp:keywords/>
  <dc:description/>
  <cp:lastModifiedBy>Hessenberger, Lisa</cp:lastModifiedBy>
  <cp:revision>9</cp:revision>
  <dcterms:created xsi:type="dcterms:W3CDTF">2018-01-22T08:17:00Z</dcterms:created>
  <dcterms:modified xsi:type="dcterms:W3CDTF">2018-01-22T12:41:00Z</dcterms:modified>
</cp:coreProperties>
</file>