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02" w:rsidRPr="00294D9F" w:rsidRDefault="00C03302" w:rsidP="00C03302">
      <w:pPr>
        <w:spacing w:after="0"/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</w:pPr>
      <w:r w:rsidRPr="00294D9F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Интервью с Лилли Холляйн</w:t>
      </w:r>
    </w:p>
    <w:p w:rsidR="00C03302" w:rsidRDefault="00C03302" w:rsidP="00C03302">
      <w:pPr>
        <w:spacing w:after="0"/>
        <w:rPr>
          <w:rFonts w:ascii="Arial" w:hAnsi="Arial" w:cs="Arial"/>
          <w:b/>
          <w:lang w:val="ru-RU"/>
        </w:rPr>
      </w:pP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austria.info</w:t>
      </w:r>
      <w:r w:rsidRPr="005925EA">
        <w:rPr>
          <w:rFonts w:ascii="Arial" w:hAnsi="Arial" w:cs="Arial"/>
          <w:lang w:val="ru-RU"/>
        </w:rPr>
        <w:t>: Дизайн в Вене: что мы понимаем под этим сегодня?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Лилли Холляйн</w:t>
      </w:r>
      <w:r w:rsidRPr="005925EA">
        <w:rPr>
          <w:rFonts w:ascii="Arial" w:hAnsi="Arial" w:cs="Arial"/>
          <w:lang w:val="ru-RU"/>
        </w:rPr>
        <w:t>: Первым делом, сюда относится Венская неделя дизайна, которая каждый год проводится в разных районах города, в стороне от исхоженных троп. Вена очень разнообразна, ее районы не похожи друг на друга. Я люблю как ухоженные части города и усаженные растениями островки, так и рабочие районы, неприглядные кварталы.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austria.info</w:t>
      </w:r>
      <w:r w:rsidRPr="005925EA">
        <w:rPr>
          <w:rFonts w:ascii="Arial" w:hAnsi="Arial" w:cs="Arial"/>
          <w:lang w:val="ru-RU"/>
        </w:rPr>
        <w:t>: Где можно увидеть настоящую Вену?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Лилли Холляйн</w:t>
      </w:r>
      <w:r w:rsidRPr="005925EA">
        <w:rPr>
          <w:rFonts w:ascii="Arial" w:hAnsi="Arial" w:cs="Arial"/>
          <w:lang w:val="ru-RU"/>
        </w:rPr>
        <w:t xml:space="preserve">: Например, в 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HYPERLINK "http://www.cafekorb.at/" </w:instrText>
      </w:r>
      <w:r>
        <w:rPr>
          <w:rFonts w:ascii="Arial" w:hAnsi="Arial" w:cs="Arial"/>
          <w:lang w:val="ru-RU"/>
        </w:rPr>
      </w:r>
      <w:r>
        <w:rPr>
          <w:rFonts w:ascii="Arial" w:hAnsi="Arial" w:cs="Arial"/>
          <w:lang w:val="ru-RU"/>
        </w:rPr>
        <w:fldChar w:fldCharType="separate"/>
      </w:r>
      <w:r w:rsidRPr="004B4482">
        <w:rPr>
          <w:rStyle w:val="Hyperlink"/>
          <w:rFonts w:ascii="Arial" w:hAnsi="Arial" w:cs="Arial"/>
          <w:lang w:val="ru-RU"/>
        </w:rPr>
        <w:t>кафе Korb</w:t>
      </w:r>
      <w:r>
        <w:rPr>
          <w:rFonts w:ascii="Arial" w:hAnsi="Arial" w:cs="Arial"/>
          <w:lang w:val="ru-RU"/>
        </w:rPr>
        <w:fldChar w:fldCharType="end"/>
      </w:r>
      <w:r>
        <w:rPr>
          <w:rFonts w:ascii="Arial" w:hAnsi="Arial" w:cs="Arial"/>
          <w:lang w:val="ru-RU"/>
        </w:rPr>
        <w:t xml:space="preserve"> (</w:t>
      </w:r>
      <w:proofErr w:type="spellStart"/>
      <w:r>
        <w:rPr>
          <w:rFonts w:ascii="Arial" w:hAnsi="Arial" w:cs="Arial"/>
        </w:rPr>
        <w:t>Brandst</w:t>
      </w:r>
      <w:proofErr w:type="spellEnd"/>
      <w:r w:rsidRPr="004B4482">
        <w:rPr>
          <w:rFonts w:ascii="Arial" w:hAnsi="Arial" w:cs="Arial"/>
          <w:lang w:val="ru-RU"/>
        </w:rPr>
        <w:t>ä</w:t>
      </w:r>
      <w:proofErr w:type="spellStart"/>
      <w:r>
        <w:rPr>
          <w:rFonts w:ascii="Arial" w:hAnsi="Arial" w:cs="Arial"/>
        </w:rPr>
        <w:t>tte</w:t>
      </w:r>
      <w:proofErr w:type="spellEnd"/>
      <w:r w:rsidRPr="004B4482">
        <w:rPr>
          <w:rFonts w:ascii="Arial" w:hAnsi="Arial" w:cs="Arial"/>
          <w:lang w:val="ru-RU"/>
        </w:rPr>
        <w:t xml:space="preserve"> 9)</w:t>
      </w:r>
      <w:r w:rsidRPr="005925EA">
        <w:rPr>
          <w:rFonts w:ascii="Arial" w:hAnsi="Arial" w:cs="Arial"/>
          <w:lang w:val="ru-RU"/>
        </w:rPr>
        <w:t>. Вена – город демократичный, со своим особенным шармом. Существует миф о том, что официанты в кофейнях заносчивы и недружелюбны. Но это всего лишь миф. Нужно просто знать правила игры и уметь себя поставить. Тогда сразу все становится как надо. Если люди считают, что Вена неприветлива, они просто ее не поняли.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austria.info</w:t>
      </w:r>
      <w:r w:rsidRPr="005925EA">
        <w:rPr>
          <w:rFonts w:ascii="Arial" w:hAnsi="Arial" w:cs="Arial"/>
          <w:lang w:val="ru-RU"/>
        </w:rPr>
        <w:t>: Вы выросли в четвертом район</w:t>
      </w:r>
      <w:r>
        <w:rPr>
          <w:rFonts w:ascii="Arial" w:hAnsi="Arial" w:cs="Arial"/>
          <w:lang w:val="ru-RU"/>
        </w:rPr>
        <w:t xml:space="preserve">е и до сих пор там живете. Как </w:t>
      </w:r>
      <w:r w:rsidRPr="005925EA">
        <w:rPr>
          <w:rFonts w:ascii="Arial" w:hAnsi="Arial" w:cs="Arial"/>
          <w:lang w:val="ru-RU"/>
        </w:rPr>
        <w:t xml:space="preserve">Вы воспринимаете изменения в Вене? 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Pr="00C03302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Лилли Холляйн</w:t>
      </w:r>
      <w:r w:rsidRPr="005925EA">
        <w:rPr>
          <w:rFonts w:ascii="Arial" w:hAnsi="Arial" w:cs="Arial"/>
          <w:lang w:val="ru-RU"/>
        </w:rPr>
        <w:t>: Даже когда застреваешь в одном месте, оно все равно меняется. Местность вокруг меня изменилась непередаваемо: появился деловой центр Bankencampus, новый жилой квартал в Зоннвендфиртеле, Центральный железнодорожный вокзал. Вена становится все более интернациональным городом</w:t>
      </w:r>
      <w:r w:rsidRPr="00C03302">
        <w:rPr>
          <w:rFonts w:ascii="Arial" w:hAnsi="Arial" w:cs="Arial"/>
          <w:lang w:val="ru-RU"/>
        </w:rPr>
        <w:t>:</w:t>
      </w:r>
    </w:p>
    <w:p w:rsidR="00C03302" w:rsidRPr="00C03302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austria.info</w:t>
      </w:r>
      <w:r w:rsidRPr="005925EA">
        <w:rPr>
          <w:rFonts w:ascii="Arial" w:hAnsi="Arial" w:cs="Arial"/>
          <w:lang w:val="ru-RU"/>
        </w:rPr>
        <w:t>: Расскажите о каком-нибудь месте, которое имеет для Вас особое значение!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Лилли Холляйн</w:t>
      </w:r>
      <w:r w:rsidRPr="005925EA">
        <w:rPr>
          <w:rFonts w:ascii="Arial" w:hAnsi="Arial" w:cs="Arial"/>
          <w:lang w:val="ru-RU"/>
        </w:rPr>
        <w:t>: Однозначно это Церковь иезуитов, в которой я выходила замуж, и расположенная перед ней площадь Доктора Игнаца Зайпеля (Dr.-Ignaz-Seipel-Platz). Я не сторонник пешеходных зон, но там она была бы уместна. Хочу еще отметить Еврейскую площадь (Judenplatz) как совершенно особое место. Во-первых, это просто красивая площадь с историей, а во-вторых, благодаря памятнику жертвам холокоста Рейчел Уайтред, она имеет непередаваемую атмосферу. Я иногда специально здесь прохожу. С одной стороны, потому что мне здесь нравится, с другой стороны, это место заставляет меня напрячься.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austria.info</w:t>
      </w:r>
      <w:r w:rsidRPr="005925EA">
        <w:rPr>
          <w:rFonts w:ascii="Arial" w:hAnsi="Arial" w:cs="Arial"/>
          <w:lang w:val="ru-RU"/>
        </w:rPr>
        <w:t>: У Вас есть семья. Как Вам жизнь в Вене с ребенком?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Pr="00DD1FC0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Лилли Холляйн</w:t>
      </w:r>
      <w:r w:rsidRPr="005925EA">
        <w:rPr>
          <w:rFonts w:ascii="Arial" w:hAnsi="Arial" w:cs="Arial"/>
          <w:lang w:val="ru-RU"/>
        </w:rPr>
        <w:t xml:space="preserve">: В Вене удобно повсюду добираться. Летом на метро можно быстро приехать к Старому Дунаю поплавать на корабле, зимой мы ходим пешком в Венское общество любителей катания на коньках (Wiener Eislaufverein). В выходные проходит много культурных мероприятий, которые мы тоже с удовольствием посещаем. И еще мы часто ходим куда-нибудь поесть: после прогулки в Пратере – в Lusthaus, после катания на коньках – в Intermezzo Bar в отеле ИнтерКонтиненталь. Я очень люблю ходить в рестораны и мне нравится, что в Вене по-прежнему можно хорошенько выпить. </w:t>
      </w:r>
    </w:p>
    <w:p w:rsidR="00C03302" w:rsidRPr="00DD1FC0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austria.info</w:t>
      </w:r>
      <w:r w:rsidRPr="005925EA">
        <w:rPr>
          <w:rFonts w:ascii="Arial" w:hAnsi="Arial" w:cs="Arial"/>
          <w:lang w:val="ru-RU"/>
        </w:rPr>
        <w:t>: Что Вы пьете?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Лилли Холляйн</w:t>
      </w:r>
      <w:r w:rsidRPr="005925EA">
        <w:rPr>
          <w:rFonts w:ascii="Arial" w:hAnsi="Arial" w:cs="Arial"/>
          <w:lang w:val="ru-RU"/>
        </w:rPr>
        <w:t>: Вельтлинер. Я же все-таки венка.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austria.info</w:t>
      </w:r>
      <w:r w:rsidRPr="005925EA">
        <w:rPr>
          <w:rFonts w:ascii="Arial" w:hAnsi="Arial" w:cs="Arial"/>
          <w:lang w:val="ru-RU"/>
        </w:rPr>
        <w:t>: В каких заведениях Вас можно встретить?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Лилли Холляйн</w:t>
      </w:r>
      <w:r w:rsidRPr="005925EA">
        <w:rPr>
          <w:rFonts w:ascii="Arial" w:hAnsi="Arial" w:cs="Arial"/>
          <w:lang w:val="ru-RU"/>
        </w:rPr>
        <w:t>: Мне нравится многие! «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HYPERLINK "https://www.kameel.at/" </w:instrText>
      </w:r>
      <w:r>
        <w:rPr>
          <w:rFonts w:ascii="Arial" w:hAnsi="Arial" w:cs="Arial"/>
          <w:lang w:val="ru-RU"/>
        </w:rPr>
      </w:r>
      <w:r>
        <w:rPr>
          <w:rFonts w:ascii="Arial" w:hAnsi="Arial" w:cs="Arial"/>
          <w:lang w:val="ru-RU"/>
        </w:rPr>
        <w:fldChar w:fldCharType="separate"/>
      </w:r>
      <w:r w:rsidRPr="004B4482">
        <w:rPr>
          <w:rStyle w:val="Hyperlink"/>
          <w:rFonts w:ascii="Arial" w:hAnsi="Arial" w:cs="Arial"/>
          <w:lang w:val="ru-RU"/>
        </w:rPr>
        <w:t>Черный верблюд</w:t>
      </w:r>
      <w:r>
        <w:rPr>
          <w:rFonts w:ascii="Arial" w:hAnsi="Arial" w:cs="Arial"/>
          <w:lang w:val="ru-RU"/>
        </w:rPr>
        <w:fldChar w:fldCharType="end"/>
      </w:r>
      <w:r w:rsidRPr="005925EA">
        <w:rPr>
          <w:rFonts w:ascii="Arial" w:hAnsi="Arial" w:cs="Arial"/>
          <w:lang w:val="ru-RU"/>
        </w:rPr>
        <w:t>» (Zum Schwarzen Kameel</w:t>
      </w:r>
      <w:r w:rsidRPr="004B448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>Bognergasse</w:t>
      </w:r>
      <w:r w:rsidRPr="004B4482">
        <w:rPr>
          <w:rFonts w:ascii="Arial" w:hAnsi="Arial" w:cs="Arial"/>
          <w:lang w:val="ru-RU"/>
        </w:rPr>
        <w:t xml:space="preserve"> 5</w:t>
      </w:r>
      <w:r w:rsidRPr="005925EA">
        <w:rPr>
          <w:rFonts w:ascii="Arial" w:hAnsi="Arial" w:cs="Arial"/>
          <w:lang w:val="ru-RU"/>
        </w:rPr>
        <w:t>), «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HYPERLINK "http://restaurant-beograd.at/new/index.php?option=com_content&amp;view=category&amp;layout=blog&amp;id=7&amp;Itemid=7&amp;lang=de" </w:instrText>
      </w:r>
      <w:r>
        <w:rPr>
          <w:rFonts w:ascii="Arial" w:hAnsi="Arial" w:cs="Arial"/>
          <w:lang w:val="ru-RU"/>
        </w:rPr>
      </w:r>
      <w:r>
        <w:rPr>
          <w:rFonts w:ascii="Arial" w:hAnsi="Arial" w:cs="Arial"/>
          <w:lang w:val="ru-RU"/>
        </w:rPr>
        <w:fldChar w:fldCharType="separate"/>
      </w:r>
      <w:r w:rsidRPr="004B4482">
        <w:rPr>
          <w:rStyle w:val="Hyperlink"/>
          <w:rFonts w:ascii="Arial" w:hAnsi="Arial" w:cs="Arial"/>
          <w:lang w:val="ru-RU"/>
        </w:rPr>
        <w:t>Белград</w:t>
      </w:r>
      <w:r>
        <w:rPr>
          <w:rFonts w:ascii="Arial" w:hAnsi="Arial" w:cs="Arial"/>
          <w:lang w:val="ru-RU"/>
        </w:rPr>
        <w:fldChar w:fldCharType="end"/>
      </w:r>
      <w:r w:rsidRPr="005925EA">
        <w:rPr>
          <w:rFonts w:ascii="Arial" w:hAnsi="Arial" w:cs="Arial"/>
          <w:lang w:val="ru-RU"/>
        </w:rPr>
        <w:t>» (Beograd</w:t>
      </w:r>
      <w:r w:rsidRPr="004B4482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Schikanedergasse</w:t>
      </w:r>
      <w:proofErr w:type="spellEnd"/>
      <w:r w:rsidRPr="004B4482">
        <w:rPr>
          <w:rFonts w:ascii="Arial" w:hAnsi="Arial" w:cs="Arial"/>
          <w:lang w:val="ru-RU"/>
        </w:rPr>
        <w:t xml:space="preserve"> 7</w:t>
      </w:r>
      <w:r w:rsidRPr="005925EA">
        <w:rPr>
          <w:rFonts w:ascii="Arial" w:hAnsi="Arial" w:cs="Arial"/>
          <w:lang w:val="ru-RU"/>
        </w:rPr>
        <w:t xml:space="preserve">) с его фирменным блюдом «Пылающий меч», 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HYPERLINK "https://de-de.facebook.com/pages/Anzengruber-Cafe/184637284907280" </w:instrText>
      </w:r>
      <w:r>
        <w:rPr>
          <w:rFonts w:ascii="Arial" w:hAnsi="Arial" w:cs="Arial"/>
          <w:lang w:val="ru-RU"/>
        </w:rPr>
      </w:r>
      <w:r>
        <w:rPr>
          <w:rFonts w:ascii="Arial" w:hAnsi="Arial" w:cs="Arial"/>
          <w:lang w:val="ru-RU"/>
        </w:rPr>
        <w:fldChar w:fldCharType="separate"/>
      </w:r>
      <w:r w:rsidRPr="004B4482">
        <w:rPr>
          <w:rStyle w:val="Hyperlink"/>
          <w:rFonts w:ascii="Arial" w:hAnsi="Arial" w:cs="Arial"/>
          <w:lang w:val="ru-RU"/>
        </w:rPr>
        <w:t>кафе Анценгрубер</w:t>
      </w:r>
      <w:r>
        <w:rPr>
          <w:rFonts w:ascii="Arial" w:hAnsi="Arial" w:cs="Arial"/>
          <w:lang w:val="ru-RU"/>
        </w:rPr>
        <w:fldChar w:fldCharType="end"/>
      </w:r>
      <w:r w:rsidRPr="005925EA">
        <w:rPr>
          <w:rFonts w:ascii="Arial" w:hAnsi="Arial" w:cs="Arial"/>
          <w:lang w:val="ru-RU"/>
        </w:rPr>
        <w:t xml:space="preserve"> (Café Anzengruber</w:t>
      </w:r>
      <w:r w:rsidRPr="004B4482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Schleifm</w:t>
      </w:r>
      <w:proofErr w:type="spellEnd"/>
      <w:r w:rsidRPr="004B4482">
        <w:rPr>
          <w:rFonts w:ascii="Arial" w:hAnsi="Arial" w:cs="Arial"/>
          <w:lang w:val="ru-RU"/>
        </w:rPr>
        <w:t>ü</w:t>
      </w:r>
      <w:proofErr w:type="spellStart"/>
      <w:r>
        <w:rPr>
          <w:rFonts w:ascii="Arial" w:hAnsi="Arial" w:cs="Arial"/>
        </w:rPr>
        <w:t>hlgasse</w:t>
      </w:r>
      <w:proofErr w:type="spellEnd"/>
      <w:r w:rsidRPr="004B4482">
        <w:rPr>
          <w:rFonts w:ascii="Arial" w:hAnsi="Arial" w:cs="Arial"/>
          <w:lang w:val="ru-RU"/>
        </w:rPr>
        <w:t xml:space="preserve"> 19</w:t>
      </w:r>
      <w:r w:rsidRPr="005925EA">
        <w:rPr>
          <w:rFonts w:ascii="Arial" w:hAnsi="Arial" w:cs="Arial"/>
          <w:lang w:val="ru-RU"/>
        </w:rPr>
        <w:t xml:space="preserve">) и </w:t>
      </w:r>
      <w:hyperlink r:id="rId4" w:history="1">
        <w:r w:rsidRPr="00C14834">
          <w:rPr>
            <w:rStyle w:val="Hyperlink"/>
            <w:rFonts w:ascii="Arial" w:hAnsi="Arial" w:cs="Arial"/>
            <w:lang w:val="ru-RU"/>
          </w:rPr>
          <w:t>кафе Прюкель</w:t>
        </w:r>
      </w:hyperlink>
      <w:r w:rsidRPr="005925EA">
        <w:rPr>
          <w:rFonts w:ascii="Arial" w:hAnsi="Arial" w:cs="Arial"/>
          <w:lang w:val="ru-RU"/>
        </w:rPr>
        <w:t xml:space="preserve"> (Café Prückel</w:t>
      </w:r>
      <w:r w:rsidRPr="00C1483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>Stubenring</w:t>
      </w:r>
      <w:r w:rsidRPr="00C14834">
        <w:rPr>
          <w:rFonts w:ascii="Arial" w:hAnsi="Arial" w:cs="Arial"/>
          <w:lang w:val="ru-RU"/>
        </w:rPr>
        <w:t xml:space="preserve"> 24</w:t>
      </w:r>
      <w:r w:rsidRPr="005925EA">
        <w:rPr>
          <w:rFonts w:ascii="Arial" w:hAnsi="Arial" w:cs="Arial"/>
          <w:lang w:val="ru-RU"/>
        </w:rPr>
        <w:t>). Хороши еще старинный трактир Райнталер (Reinthaler</w:t>
      </w:r>
      <w:r w:rsidRPr="00C1483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>Gluckgasse</w:t>
      </w:r>
      <w:r w:rsidRPr="00C14834">
        <w:rPr>
          <w:rFonts w:ascii="Arial" w:hAnsi="Arial" w:cs="Arial"/>
          <w:lang w:val="ru-RU"/>
        </w:rPr>
        <w:t xml:space="preserve"> 5</w:t>
      </w:r>
      <w:r w:rsidRPr="005925EA">
        <w:rPr>
          <w:rFonts w:ascii="Arial" w:hAnsi="Arial" w:cs="Arial"/>
          <w:lang w:val="ru-RU"/>
        </w:rPr>
        <w:t xml:space="preserve">) и </w:t>
      </w:r>
      <w:hyperlink r:id="rId5" w:history="1">
        <w:r w:rsidRPr="00C14834">
          <w:rPr>
            <w:rStyle w:val="Hyperlink"/>
            <w:rFonts w:ascii="Arial" w:hAnsi="Arial" w:cs="Arial"/>
            <w:lang w:val="ru-RU"/>
          </w:rPr>
          <w:t>Ики</w:t>
        </w:r>
      </w:hyperlink>
      <w:r w:rsidRPr="005925EA">
        <w:rPr>
          <w:rFonts w:ascii="Arial" w:hAnsi="Arial" w:cs="Arial"/>
          <w:lang w:val="ru-RU"/>
        </w:rPr>
        <w:t xml:space="preserve"> (Iki</w:t>
      </w:r>
      <w:r w:rsidRPr="00C1483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>Am</w:t>
      </w:r>
      <w:r w:rsidRPr="00C1483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Belvedere</w:t>
      </w:r>
      <w:r w:rsidRPr="00C14834">
        <w:rPr>
          <w:rFonts w:ascii="Arial" w:hAnsi="Arial" w:cs="Arial"/>
          <w:lang w:val="ru-RU"/>
        </w:rPr>
        <w:t xml:space="preserve"> 1</w:t>
      </w:r>
      <w:r w:rsidRPr="005925EA">
        <w:rPr>
          <w:rFonts w:ascii="Arial" w:hAnsi="Arial" w:cs="Arial"/>
          <w:lang w:val="ru-RU"/>
        </w:rPr>
        <w:t xml:space="preserve">) – симпатичный современный ресторан с безбарьерной средой. 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austria.info</w:t>
      </w:r>
      <w:r w:rsidRPr="005925EA">
        <w:rPr>
          <w:rFonts w:ascii="Arial" w:hAnsi="Arial" w:cs="Arial"/>
          <w:lang w:val="ru-RU"/>
        </w:rPr>
        <w:t xml:space="preserve">: Какой стильный сувенир из Вены Вы можете посоветовать? 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  <w:r w:rsidRPr="00294D9F">
        <w:rPr>
          <w:rFonts w:ascii="Arial" w:hAnsi="Arial" w:cs="Arial"/>
          <w:b/>
          <w:lang w:val="ru-RU"/>
        </w:rPr>
        <w:t>Лилли Холляйн</w:t>
      </w:r>
      <w:r w:rsidRPr="005925EA">
        <w:rPr>
          <w:rFonts w:ascii="Arial" w:hAnsi="Arial" w:cs="Arial"/>
          <w:lang w:val="ru-RU"/>
        </w:rPr>
        <w:t xml:space="preserve">: Ваза для конфет Освальда Хэрдтля от </w:t>
      </w:r>
      <w:hyperlink r:id="rId6" w:history="1">
        <w:r w:rsidRPr="00C14834">
          <w:rPr>
            <w:rStyle w:val="Hyperlink"/>
            <w:rFonts w:ascii="Arial" w:hAnsi="Arial" w:cs="Arial"/>
            <w:lang w:val="ru-RU"/>
          </w:rPr>
          <w:t>Lobmeyr</w:t>
        </w:r>
      </w:hyperlink>
      <w:r w:rsidRPr="005925EA">
        <w:rPr>
          <w:rFonts w:ascii="Arial" w:hAnsi="Arial" w:cs="Arial"/>
          <w:lang w:val="ru-RU"/>
        </w:rPr>
        <w:t xml:space="preserve">, заполненная пралине </w:t>
      </w:r>
      <w:hyperlink r:id="rId7" w:history="1">
        <w:r w:rsidRPr="00C14834">
          <w:rPr>
            <w:rStyle w:val="Hyperlink"/>
            <w:rFonts w:ascii="Arial" w:hAnsi="Arial" w:cs="Arial"/>
            <w:lang w:val="ru-RU"/>
          </w:rPr>
          <w:t>Altmann und Kühne</w:t>
        </w:r>
      </w:hyperlink>
      <w:r w:rsidRPr="005925EA">
        <w:rPr>
          <w:rFonts w:ascii="Arial" w:hAnsi="Arial" w:cs="Arial"/>
          <w:lang w:val="ru-RU"/>
        </w:rPr>
        <w:t xml:space="preserve">. Это классика. Чтобы купить что-то современное, рекомендую посетить галереи </w:t>
      </w:r>
      <w:hyperlink r:id="rId8" w:history="1">
        <w:r w:rsidRPr="00C14834">
          <w:rPr>
            <w:rStyle w:val="Hyperlink"/>
            <w:rFonts w:ascii="Arial" w:hAnsi="Arial" w:cs="Arial"/>
            <w:lang w:val="ru-RU"/>
          </w:rPr>
          <w:t>Spazio Pulpo</w:t>
        </w:r>
      </w:hyperlink>
      <w:r w:rsidRPr="005925EA">
        <w:rPr>
          <w:rFonts w:ascii="Arial" w:hAnsi="Arial" w:cs="Arial"/>
          <w:lang w:val="ru-RU"/>
        </w:rPr>
        <w:t xml:space="preserve">, </w:t>
      </w:r>
      <w:hyperlink r:id="rId9" w:history="1">
        <w:r w:rsidRPr="00C14834">
          <w:rPr>
            <w:rStyle w:val="Hyperlink"/>
            <w:rFonts w:ascii="Arial" w:hAnsi="Arial" w:cs="Arial"/>
            <w:lang w:val="ru-RU"/>
          </w:rPr>
          <w:t>Rauminhalt</w:t>
        </w:r>
      </w:hyperlink>
      <w:r w:rsidRPr="005925EA">
        <w:rPr>
          <w:rFonts w:ascii="Arial" w:hAnsi="Arial" w:cs="Arial"/>
          <w:lang w:val="ru-RU"/>
        </w:rPr>
        <w:t xml:space="preserve">, </w:t>
      </w:r>
      <w:hyperlink r:id="rId10" w:history="1">
        <w:r w:rsidRPr="00C14834">
          <w:rPr>
            <w:rStyle w:val="Hyperlink"/>
            <w:rFonts w:ascii="Arial" w:hAnsi="Arial" w:cs="Arial"/>
            <w:lang w:val="ru-RU"/>
          </w:rPr>
          <w:t>Das Möbel</w:t>
        </w:r>
      </w:hyperlink>
      <w:r w:rsidRPr="005925EA">
        <w:rPr>
          <w:rFonts w:ascii="Arial" w:hAnsi="Arial" w:cs="Arial"/>
          <w:lang w:val="ru-RU"/>
        </w:rPr>
        <w:t xml:space="preserve"> и </w:t>
      </w:r>
      <w:hyperlink r:id="rId11" w:history="1">
        <w:r w:rsidRPr="00C14834">
          <w:rPr>
            <w:rStyle w:val="Hyperlink"/>
            <w:rFonts w:ascii="Arial" w:hAnsi="Arial" w:cs="Arial"/>
            <w:lang w:val="ru-RU"/>
          </w:rPr>
          <w:t>Lichterloh</w:t>
        </w:r>
      </w:hyperlink>
      <w:r w:rsidRPr="005925EA">
        <w:rPr>
          <w:rFonts w:ascii="Arial" w:hAnsi="Arial" w:cs="Arial"/>
          <w:lang w:val="ru-RU"/>
        </w:rPr>
        <w:t>.</w:t>
      </w:r>
    </w:p>
    <w:p w:rsidR="00C03302" w:rsidRDefault="00C03302" w:rsidP="00C03302">
      <w:pPr>
        <w:spacing w:after="0"/>
        <w:rPr>
          <w:rFonts w:ascii="Arial" w:hAnsi="Arial" w:cs="Arial"/>
          <w:lang w:val="ru-RU"/>
        </w:rPr>
      </w:pPr>
    </w:p>
    <w:p w:rsidR="00C03302" w:rsidRPr="00294D9F" w:rsidRDefault="00C03302" w:rsidP="00C03302">
      <w:pPr>
        <w:spacing w:after="0"/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</w:pPr>
      <w:bookmarkStart w:id="0" w:name="_GoBack"/>
      <w:r w:rsidRPr="00294D9F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Лилли Холляйн, куратор Венской недели дизайна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  <w:r w:rsidRPr="005925EA">
        <w:rPr>
          <w:rFonts w:ascii="Arial" w:hAnsi="Arial" w:cs="Arial"/>
          <w:lang w:val="ru-RU"/>
        </w:rPr>
        <w:t>Вену, ее дизайн и архитектуру уже невозможно представить без Лилли Холляйн. Она родилась в 1972 г., выросла в Вене, училась промышленному дизайну в Университете прикладного искусства, работала журналисткой и куратором с фокусом на дизайн и архитектуру. Несмотря на то, что Вена в этой сфере сильно отставала, Лилли Холляйн не собрала чемоданы и не покинула родной город. Вместо этого в 2007 году она основала вместе с экспертом по дизайну Тульгой Бейерле и куратором Томасом Гайслером Венскую неделю дизайна. «Мы хотели что-то поменять, использовать наш опыт и заполнить пробелы».</w:t>
      </w:r>
    </w:p>
    <w:p w:rsidR="00C03302" w:rsidRPr="005925EA" w:rsidRDefault="00C03302" w:rsidP="00C03302">
      <w:pPr>
        <w:spacing w:after="0"/>
        <w:rPr>
          <w:rFonts w:ascii="Arial" w:hAnsi="Arial" w:cs="Arial"/>
          <w:lang w:val="ru-RU"/>
        </w:rPr>
      </w:pPr>
      <w:r w:rsidRPr="005925EA">
        <w:rPr>
          <w:rFonts w:ascii="Arial" w:hAnsi="Arial" w:cs="Arial"/>
          <w:lang w:val="ru-RU"/>
        </w:rPr>
        <w:t xml:space="preserve">Сейчас этот фестиваль архитектуры и дизайна, благодаря в том числе разным игровым форматам (например, когда венские традиционные мастерские работают вместе с молодыми дизайнерами), и, конечно, его директору Лилли Холляйн, привлекают около 40 000 посетителей. </w:t>
      </w:r>
    </w:p>
    <w:bookmarkEnd w:id="0"/>
    <w:p w:rsidR="00C03302" w:rsidRPr="005925EA" w:rsidRDefault="00C03302" w:rsidP="00C03302">
      <w:pPr>
        <w:rPr>
          <w:lang w:val="ru-RU"/>
        </w:rPr>
      </w:pPr>
    </w:p>
    <w:p w:rsidR="008253B3" w:rsidRPr="00C03302" w:rsidRDefault="008253B3">
      <w:pPr>
        <w:rPr>
          <w:lang w:val="ru-RU"/>
        </w:rPr>
      </w:pPr>
    </w:p>
    <w:sectPr w:rsidR="008253B3" w:rsidRPr="00C033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02"/>
    <w:rsid w:val="008253B3"/>
    <w:rsid w:val="00C0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77920-4D89-40F1-8697-5390A26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30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3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ziopulpo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tmann-kuehne.a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bmeyr.at/" TargetMode="External"/><Relationship Id="rId11" Type="http://schemas.openxmlformats.org/officeDocument/2006/relationships/hyperlink" Target="http://www.lichterloh.com/" TargetMode="External"/><Relationship Id="rId5" Type="http://schemas.openxmlformats.org/officeDocument/2006/relationships/hyperlink" Target="https://www.iki-restaurant.at/" TargetMode="External"/><Relationship Id="rId10" Type="http://schemas.openxmlformats.org/officeDocument/2006/relationships/hyperlink" Target="http://dasmoebel.at/" TargetMode="External"/><Relationship Id="rId4" Type="http://schemas.openxmlformats.org/officeDocument/2006/relationships/hyperlink" Target="http://www.prueckel.at/" TargetMode="External"/><Relationship Id="rId9" Type="http://schemas.openxmlformats.org/officeDocument/2006/relationships/hyperlink" Target="http://www.rauminhalt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 Werbung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Hessenberger, Lisa</dc:creator>
  <cp:keywords/>
  <dc:description/>
  <cp:lastModifiedBy>Hessenberger, Lisa</cp:lastModifiedBy>
  <cp:revision>1</cp:revision>
  <dcterms:created xsi:type="dcterms:W3CDTF">2018-04-06T13:53:00Z</dcterms:created>
  <dcterms:modified xsi:type="dcterms:W3CDTF">2018-04-06T13:54:00Z</dcterms:modified>
</cp:coreProperties>
</file>